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35246" w:rsidRDefault="00371D0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5pt;margin-top:-17.35pt;width:261.9pt;height:8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132F" w:rsidRDefault="0010198B" w:rsidP="005B132F">
                  <w:r>
                    <w:t xml:space="preserve">Приложение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867B82" w:rsidRPr="00376907">
                    <w:t xml:space="preserve">утв. приказом ректора ОмГА от </w:t>
                  </w:r>
                  <w:r w:rsidR="005B132F" w:rsidRPr="002B23B1">
                    <w:t>2</w:t>
                  </w:r>
                  <w:r w:rsidR="00406939">
                    <w:t>7</w:t>
                  </w:r>
                  <w:r w:rsidR="005B132F">
                    <w:t>.03.202</w:t>
                  </w:r>
                  <w:r w:rsidR="00406939">
                    <w:t>3</w:t>
                  </w:r>
                  <w:r w:rsidR="005B132F" w:rsidRPr="002B23B1">
                    <w:t xml:space="preserve"> № </w:t>
                  </w:r>
                  <w:r w:rsidR="00406939">
                    <w:t>51</w:t>
                  </w:r>
                </w:p>
                <w:p w:rsidR="0010198B" w:rsidRDefault="0010198B" w:rsidP="00492DC2"/>
                <w:p w:rsidR="0010198B" w:rsidRDefault="0010198B"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C379B5">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371D07"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0198B" w:rsidRPr="00C94464" w:rsidRDefault="0010198B" w:rsidP="00C94464">
                  <w:pPr>
                    <w:jc w:val="center"/>
                    <w:rPr>
                      <w:sz w:val="24"/>
                      <w:szCs w:val="24"/>
                    </w:rPr>
                  </w:pPr>
                  <w:r w:rsidRPr="00C94464">
                    <w:rPr>
                      <w:sz w:val="24"/>
                      <w:szCs w:val="24"/>
                    </w:rPr>
                    <w:t>УТВЕРЖДАЮ:</w:t>
                  </w:r>
                </w:p>
                <w:p w:rsidR="0010198B" w:rsidRPr="00C94464" w:rsidRDefault="0010198B" w:rsidP="00C94464">
                  <w:pPr>
                    <w:jc w:val="center"/>
                    <w:rPr>
                      <w:sz w:val="24"/>
                      <w:szCs w:val="24"/>
                    </w:rPr>
                  </w:pPr>
                  <w:r w:rsidRPr="00C94464">
                    <w:rPr>
                      <w:sz w:val="24"/>
                      <w:szCs w:val="24"/>
                    </w:rPr>
                    <w:t>Ректор, д.фил.н., профессор</w:t>
                  </w:r>
                </w:p>
                <w:p w:rsidR="0010198B" w:rsidRDefault="0010198B" w:rsidP="00C94464">
                  <w:pPr>
                    <w:jc w:val="center"/>
                    <w:rPr>
                      <w:sz w:val="24"/>
                      <w:szCs w:val="24"/>
                    </w:rPr>
                  </w:pPr>
                </w:p>
                <w:p w:rsidR="0010198B" w:rsidRPr="00C94464" w:rsidRDefault="0010198B" w:rsidP="00C94464">
                  <w:pPr>
                    <w:jc w:val="center"/>
                    <w:rPr>
                      <w:sz w:val="24"/>
                      <w:szCs w:val="24"/>
                    </w:rPr>
                  </w:pPr>
                  <w:r w:rsidRPr="00C94464">
                    <w:rPr>
                      <w:sz w:val="24"/>
                      <w:szCs w:val="24"/>
                    </w:rPr>
                    <w:t>______________А.Э. Еремеев</w:t>
                  </w:r>
                </w:p>
                <w:p w:rsidR="0010198B" w:rsidRPr="00C94464" w:rsidRDefault="00867B82" w:rsidP="00867B82">
                  <w:pPr>
                    <w:jc w:val="center"/>
                    <w:rPr>
                      <w:sz w:val="24"/>
                      <w:szCs w:val="24"/>
                    </w:rPr>
                  </w:pPr>
                  <w:r>
                    <w:rPr>
                      <w:spacing w:val="-3"/>
                      <w:sz w:val="24"/>
                      <w:szCs w:val="24"/>
                      <w:lang w:eastAsia="en-US"/>
                    </w:rPr>
                    <w:t xml:space="preserve">                         </w:t>
                  </w:r>
                  <w:r w:rsidR="005B132F">
                    <w:rPr>
                      <w:color w:val="000000"/>
                      <w:sz w:val="24"/>
                    </w:rPr>
                    <w:t>2</w:t>
                  </w:r>
                  <w:r w:rsidR="00406939">
                    <w:rPr>
                      <w:color w:val="000000"/>
                      <w:sz w:val="24"/>
                    </w:rPr>
                    <w:t>7</w:t>
                  </w:r>
                  <w:r w:rsidR="005B132F">
                    <w:rPr>
                      <w:color w:val="000000"/>
                      <w:sz w:val="24"/>
                    </w:rPr>
                    <w:t>.03.202</w:t>
                  </w:r>
                  <w:r w:rsidR="00406939">
                    <w:rPr>
                      <w:color w:val="000000"/>
                      <w:sz w:val="24"/>
                    </w:rPr>
                    <w:t xml:space="preserve">3 </w:t>
                  </w:r>
                  <w:r w:rsidR="005B132F" w:rsidRPr="00C772F9">
                    <w:rPr>
                      <w:color w:val="000000"/>
                      <w:sz w:val="24"/>
                    </w:rPr>
                    <w:t>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3F6290" w:rsidP="007F4B97">
      <w:pPr>
        <w:widowControl/>
        <w:suppressAutoHyphens/>
        <w:autoSpaceDE/>
        <w:adjustRightInd/>
        <w:jc w:val="center"/>
        <w:rPr>
          <w:b/>
          <w:bCs/>
          <w:caps/>
          <w:sz w:val="24"/>
          <w:szCs w:val="24"/>
        </w:rPr>
      </w:pPr>
      <w:r>
        <w:rPr>
          <w:b/>
          <w:bCs/>
          <w:caps/>
          <w:sz w:val="24"/>
          <w:szCs w:val="24"/>
        </w:rPr>
        <w:t>Введение в специальную филологию</w:t>
      </w:r>
    </w:p>
    <w:p w:rsidR="007F4B97" w:rsidRPr="00835246" w:rsidRDefault="003F6290" w:rsidP="007F4B97">
      <w:pPr>
        <w:widowControl/>
        <w:suppressAutoHyphens/>
        <w:autoSpaceDE/>
        <w:adjustRightInd/>
        <w:jc w:val="center"/>
        <w:rPr>
          <w:bCs/>
          <w:sz w:val="24"/>
          <w:szCs w:val="24"/>
        </w:rPr>
      </w:pPr>
      <w:r>
        <w:rPr>
          <w:bCs/>
          <w:sz w:val="24"/>
          <w:szCs w:val="24"/>
        </w:rPr>
        <w:t>Б1.Б.25.02</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0D1359" w:rsidRPr="00835246" w:rsidRDefault="000D135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492DC2" w:rsidRPr="001953C0" w:rsidRDefault="00492DC2" w:rsidP="00492DC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492DC2" w:rsidRPr="001953C0" w:rsidRDefault="00492DC2" w:rsidP="00492DC2">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492DC2" w:rsidRPr="001953C0" w:rsidRDefault="00492DC2" w:rsidP="00492DC2">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492DC2" w:rsidRPr="001953C0" w:rsidRDefault="00492DC2" w:rsidP="00492DC2">
      <w:pPr>
        <w:suppressAutoHyphens/>
        <w:jc w:val="center"/>
        <w:rPr>
          <w:rFonts w:eastAsia="SimSun"/>
          <w:kern w:val="2"/>
          <w:sz w:val="24"/>
          <w:szCs w:val="24"/>
          <w:lang w:eastAsia="hi-IN" w:bidi="hi-IN"/>
        </w:rPr>
      </w:pPr>
    </w:p>
    <w:p w:rsidR="00492DC2" w:rsidRDefault="00492DC2" w:rsidP="00492DC2">
      <w:pPr>
        <w:suppressAutoHyphens/>
        <w:rPr>
          <w:rFonts w:eastAsia="SimSun"/>
          <w:kern w:val="2"/>
          <w:sz w:val="24"/>
          <w:szCs w:val="24"/>
          <w:lang w:eastAsia="hi-IN" w:bidi="hi-IN"/>
        </w:rPr>
      </w:pPr>
    </w:p>
    <w:p w:rsidR="005B132F" w:rsidRPr="001953C0" w:rsidRDefault="005B132F" w:rsidP="00492DC2">
      <w:pPr>
        <w:suppressAutoHyphens/>
        <w:rPr>
          <w:rFonts w:eastAsia="SimSun"/>
          <w:b/>
          <w:kern w:val="2"/>
          <w:sz w:val="24"/>
          <w:szCs w:val="24"/>
          <w:lang w:eastAsia="hi-IN" w:bidi="hi-IN"/>
        </w:rPr>
      </w:pPr>
    </w:p>
    <w:p w:rsidR="00492DC2" w:rsidRDefault="00492DC2" w:rsidP="00492DC2">
      <w:pPr>
        <w:suppressAutoHyphens/>
        <w:contextualSpacing/>
        <w:rPr>
          <w:rFonts w:eastAsia="SimSun"/>
          <w:kern w:val="2"/>
          <w:sz w:val="24"/>
          <w:szCs w:val="24"/>
          <w:lang w:eastAsia="hi-IN" w:bidi="hi-IN"/>
        </w:rPr>
      </w:pPr>
    </w:p>
    <w:p w:rsidR="00E46D34" w:rsidRDefault="00E46D34" w:rsidP="00492DC2">
      <w:pPr>
        <w:suppressAutoHyphens/>
        <w:contextualSpacing/>
        <w:rPr>
          <w:rFonts w:eastAsia="SimSun"/>
          <w:kern w:val="2"/>
          <w:sz w:val="24"/>
          <w:szCs w:val="24"/>
          <w:lang w:eastAsia="hi-IN" w:bidi="hi-IN"/>
        </w:rPr>
      </w:pPr>
    </w:p>
    <w:p w:rsidR="00E46D34" w:rsidRDefault="00E46D34" w:rsidP="00492DC2">
      <w:pPr>
        <w:suppressAutoHyphens/>
        <w:contextualSpacing/>
        <w:rPr>
          <w:rFonts w:eastAsia="SimSun"/>
          <w:kern w:val="2"/>
          <w:sz w:val="24"/>
          <w:szCs w:val="24"/>
          <w:lang w:eastAsia="hi-IN" w:bidi="hi-IN"/>
        </w:rPr>
      </w:pPr>
    </w:p>
    <w:p w:rsidR="00E46D34" w:rsidRPr="001953C0" w:rsidRDefault="00E46D34"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rPr>
          <w:rFonts w:eastAsia="SimSun"/>
          <w:kern w:val="2"/>
          <w:sz w:val="24"/>
          <w:szCs w:val="24"/>
          <w:lang w:eastAsia="hi-IN" w:bidi="hi-IN"/>
        </w:rPr>
      </w:pPr>
    </w:p>
    <w:p w:rsidR="00492DC2" w:rsidRPr="001953C0" w:rsidRDefault="00492DC2" w:rsidP="00492DC2">
      <w:pPr>
        <w:suppressAutoHyphens/>
        <w:contextualSpacing/>
        <w:jc w:val="center"/>
        <w:rPr>
          <w:sz w:val="24"/>
          <w:szCs w:val="24"/>
        </w:rPr>
      </w:pPr>
      <w:r w:rsidRPr="001953C0">
        <w:rPr>
          <w:sz w:val="24"/>
          <w:szCs w:val="24"/>
        </w:rPr>
        <w:t>Ом</w:t>
      </w:r>
      <w:r w:rsidR="00406939">
        <w:rPr>
          <w:sz w:val="24"/>
          <w:szCs w:val="24"/>
        </w:rPr>
        <w:t>ск, 2023</w:t>
      </w:r>
    </w:p>
    <w:p w:rsidR="005B132F" w:rsidRPr="00835246" w:rsidRDefault="007C277B" w:rsidP="005B132F">
      <w:pPr>
        <w:spacing w:after="160" w:line="256" w:lineRule="auto"/>
        <w:rPr>
          <w:spacing w:val="-3"/>
          <w:sz w:val="24"/>
          <w:szCs w:val="24"/>
          <w:lang w:eastAsia="en-US"/>
        </w:rPr>
      </w:pPr>
      <w:r w:rsidRPr="00835246">
        <w:rPr>
          <w:sz w:val="24"/>
          <w:szCs w:val="24"/>
        </w:rPr>
        <w:br w:type="page"/>
      </w:r>
      <w:r w:rsidR="005B132F" w:rsidRPr="00835246">
        <w:rPr>
          <w:spacing w:val="-3"/>
          <w:sz w:val="24"/>
          <w:szCs w:val="24"/>
          <w:lang w:eastAsia="en-US"/>
        </w:rPr>
        <w:lastRenderedPageBreak/>
        <w:t>Составитель:</w:t>
      </w:r>
    </w:p>
    <w:p w:rsidR="005B132F" w:rsidRPr="00835246" w:rsidRDefault="005B132F" w:rsidP="005B132F">
      <w:pPr>
        <w:widowControl/>
        <w:autoSpaceDE/>
        <w:autoSpaceDN/>
        <w:adjustRightInd/>
        <w:jc w:val="both"/>
        <w:rPr>
          <w:spacing w:val="-3"/>
          <w:sz w:val="24"/>
          <w:szCs w:val="24"/>
          <w:lang w:eastAsia="en-US"/>
        </w:rPr>
      </w:pPr>
    </w:p>
    <w:p w:rsidR="005B132F" w:rsidRPr="00835246" w:rsidRDefault="005B132F" w:rsidP="005B132F">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5B132F" w:rsidRPr="00835246" w:rsidRDefault="005B132F" w:rsidP="005B132F">
      <w:pPr>
        <w:widowControl/>
        <w:autoSpaceDE/>
        <w:autoSpaceDN/>
        <w:adjustRightInd/>
        <w:jc w:val="both"/>
        <w:rPr>
          <w:spacing w:val="-3"/>
          <w:sz w:val="24"/>
          <w:szCs w:val="24"/>
          <w:lang w:eastAsia="en-US"/>
        </w:rPr>
      </w:pPr>
    </w:p>
    <w:p w:rsidR="005B132F" w:rsidRDefault="005B132F" w:rsidP="005B132F">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835246">
        <w:rPr>
          <w:spacing w:val="-3"/>
          <w:sz w:val="24"/>
          <w:szCs w:val="24"/>
          <w:lang w:eastAsia="en-US"/>
        </w:rPr>
        <w:t>илологии, журналистики и массовых коммуникаций</w:t>
      </w:r>
    </w:p>
    <w:p w:rsidR="005B132F" w:rsidRPr="00835246" w:rsidRDefault="005B132F" w:rsidP="005B132F">
      <w:pPr>
        <w:widowControl/>
        <w:autoSpaceDE/>
        <w:autoSpaceDN/>
        <w:adjustRightInd/>
        <w:jc w:val="both"/>
        <w:rPr>
          <w:spacing w:val="-3"/>
          <w:sz w:val="24"/>
          <w:szCs w:val="24"/>
          <w:lang w:eastAsia="en-US"/>
        </w:rPr>
      </w:pPr>
    </w:p>
    <w:p w:rsidR="005B132F" w:rsidRDefault="005B132F" w:rsidP="005B132F">
      <w:pPr>
        <w:jc w:val="both"/>
        <w:rPr>
          <w:spacing w:val="-3"/>
          <w:sz w:val="24"/>
          <w:szCs w:val="24"/>
          <w:lang w:eastAsia="en-US"/>
        </w:rPr>
      </w:pPr>
      <w:r w:rsidRPr="001953C0">
        <w:rPr>
          <w:spacing w:val="-3"/>
          <w:sz w:val="24"/>
          <w:szCs w:val="24"/>
          <w:lang w:eastAsia="en-US"/>
        </w:rPr>
        <w:t>Протокол от 2</w:t>
      </w:r>
      <w:r w:rsidR="00406939">
        <w:rPr>
          <w:spacing w:val="-3"/>
          <w:sz w:val="24"/>
          <w:szCs w:val="24"/>
          <w:lang w:eastAsia="en-US"/>
        </w:rPr>
        <w:t>4</w:t>
      </w:r>
      <w:r>
        <w:rPr>
          <w:spacing w:val="-3"/>
          <w:sz w:val="24"/>
          <w:szCs w:val="24"/>
          <w:lang w:eastAsia="en-US"/>
        </w:rPr>
        <w:t xml:space="preserve"> марта 202</w:t>
      </w:r>
      <w:r w:rsidR="00406939">
        <w:rPr>
          <w:spacing w:val="-3"/>
          <w:sz w:val="24"/>
          <w:szCs w:val="24"/>
          <w:lang w:eastAsia="en-US"/>
        </w:rPr>
        <w:t>3</w:t>
      </w:r>
      <w:r w:rsidRPr="001953C0">
        <w:rPr>
          <w:spacing w:val="-3"/>
          <w:sz w:val="24"/>
          <w:szCs w:val="24"/>
          <w:lang w:eastAsia="en-US"/>
        </w:rPr>
        <w:t xml:space="preserve"> г. № 8</w:t>
      </w:r>
    </w:p>
    <w:p w:rsidR="005B132F" w:rsidRDefault="005B132F" w:rsidP="005B132F">
      <w:pPr>
        <w:tabs>
          <w:tab w:val="left" w:pos="1459"/>
        </w:tabs>
        <w:jc w:val="both"/>
        <w:rPr>
          <w:spacing w:val="-3"/>
          <w:sz w:val="24"/>
          <w:szCs w:val="24"/>
          <w:lang w:eastAsia="en-US"/>
        </w:rPr>
      </w:pPr>
      <w:r>
        <w:rPr>
          <w:spacing w:val="-3"/>
          <w:sz w:val="24"/>
          <w:szCs w:val="24"/>
          <w:lang w:eastAsia="en-US"/>
        </w:rPr>
        <w:tab/>
      </w:r>
    </w:p>
    <w:p w:rsidR="005B132F" w:rsidRPr="0038356B" w:rsidRDefault="005B132F" w:rsidP="005B132F">
      <w:pPr>
        <w:tabs>
          <w:tab w:val="left" w:pos="0"/>
        </w:tabs>
        <w:spacing w:line="360" w:lineRule="auto"/>
        <w:rPr>
          <w:sz w:val="24"/>
          <w:szCs w:val="28"/>
        </w:rPr>
      </w:pPr>
      <w:r w:rsidRPr="0038356B">
        <w:rPr>
          <w:sz w:val="24"/>
          <w:szCs w:val="28"/>
        </w:rPr>
        <w:t>Зав. кафедрой  к.филол.н., доцент_________________ /О.В. Попова/</w:t>
      </w:r>
    </w:p>
    <w:p w:rsidR="00867B82" w:rsidRDefault="00867B82"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Default="005B132F" w:rsidP="00492DC2">
      <w:pPr>
        <w:widowControl/>
        <w:autoSpaceDE/>
        <w:adjustRightInd/>
        <w:ind w:left="5670"/>
        <w:rPr>
          <w:sz w:val="24"/>
          <w:szCs w:val="24"/>
        </w:rPr>
      </w:pPr>
    </w:p>
    <w:p w:rsidR="005B132F" w:rsidRPr="00835246" w:rsidRDefault="005B132F" w:rsidP="00492DC2">
      <w:pPr>
        <w:widowControl/>
        <w:autoSpaceDE/>
        <w:adjustRightInd/>
        <w:ind w:left="5670"/>
        <w:rPr>
          <w:sz w:val="24"/>
          <w:szCs w:val="24"/>
        </w:rPr>
      </w:pPr>
    </w:p>
    <w:p w:rsidR="00DF1076" w:rsidRPr="00835246" w:rsidRDefault="00DF1076" w:rsidP="00A76E53">
      <w:pPr>
        <w:widowControl/>
        <w:autoSpaceDE/>
        <w:autoSpaceDN/>
        <w:adjustRightInd/>
        <w:spacing w:after="200" w:line="276" w:lineRule="auto"/>
        <w:jc w:val="center"/>
        <w:rPr>
          <w:rFonts w:eastAsia="SimSun"/>
          <w:b/>
          <w:kern w:val="2"/>
          <w:sz w:val="24"/>
          <w:szCs w:val="24"/>
          <w:lang w:eastAsia="hi-IN" w:bidi="hi-IN"/>
        </w:rPr>
      </w:pPr>
      <w:r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7</w:t>
            </w:r>
          </w:p>
        </w:tc>
        <w:tc>
          <w:tcPr>
            <w:tcW w:w="8080" w:type="dxa"/>
            <w:hideMark/>
          </w:tcPr>
          <w:p w:rsidR="00772977" w:rsidRPr="00835246" w:rsidRDefault="00772977"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8</w:t>
            </w:r>
          </w:p>
        </w:tc>
        <w:tc>
          <w:tcPr>
            <w:tcW w:w="8080" w:type="dxa"/>
            <w:hideMark/>
          </w:tcPr>
          <w:p w:rsidR="00772977" w:rsidRPr="00835246" w:rsidRDefault="00772977"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9</w:t>
            </w:r>
          </w:p>
        </w:tc>
        <w:tc>
          <w:tcPr>
            <w:tcW w:w="8080" w:type="dxa"/>
            <w:hideMark/>
          </w:tcPr>
          <w:p w:rsidR="00772977" w:rsidRPr="00835246" w:rsidRDefault="00772977" w:rsidP="0033095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10</w:t>
            </w:r>
          </w:p>
        </w:tc>
        <w:tc>
          <w:tcPr>
            <w:tcW w:w="8080" w:type="dxa"/>
            <w:hideMark/>
          </w:tcPr>
          <w:p w:rsidR="00772977" w:rsidRPr="00835246" w:rsidRDefault="00772977"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r w:rsidRPr="00835246">
              <w:rPr>
                <w:sz w:val="24"/>
                <w:szCs w:val="24"/>
              </w:rPr>
              <w:t>11</w:t>
            </w:r>
          </w:p>
        </w:tc>
        <w:tc>
          <w:tcPr>
            <w:tcW w:w="8080" w:type="dxa"/>
            <w:hideMark/>
          </w:tcPr>
          <w:p w:rsidR="00772977" w:rsidRPr="00835246" w:rsidRDefault="00772977"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r w:rsidR="00772977" w:rsidRPr="00835246" w:rsidTr="00330957">
        <w:tc>
          <w:tcPr>
            <w:tcW w:w="562" w:type="dxa"/>
            <w:hideMark/>
          </w:tcPr>
          <w:p w:rsidR="00772977" w:rsidRPr="00835246" w:rsidRDefault="00772977" w:rsidP="00330957">
            <w:pPr>
              <w:jc w:val="center"/>
              <w:rPr>
                <w:sz w:val="24"/>
                <w:szCs w:val="24"/>
              </w:rPr>
            </w:pPr>
          </w:p>
        </w:tc>
        <w:tc>
          <w:tcPr>
            <w:tcW w:w="8080" w:type="dxa"/>
            <w:hideMark/>
          </w:tcPr>
          <w:p w:rsidR="00772977" w:rsidRPr="00835246" w:rsidRDefault="00772977" w:rsidP="00330957">
            <w:pPr>
              <w:jc w:val="both"/>
              <w:rPr>
                <w:sz w:val="24"/>
                <w:szCs w:val="24"/>
              </w:rPr>
            </w:pPr>
          </w:p>
        </w:tc>
        <w:tc>
          <w:tcPr>
            <w:tcW w:w="703" w:type="dxa"/>
          </w:tcPr>
          <w:p w:rsidR="00772977" w:rsidRPr="00835246" w:rsidRDefault="00772977" w:rsidP="00330957">
            <w:pPr>
              <w:jc w:val="center"/>
              <w:rPr>
                <w:sz w:val="24"/>
                <w:szCs w:val="24"/>
              </w:rPr>
            </w:pPr>
          </w:p>
        </w:tc>
        <w:tc>
          <w:tcPr>
            <w:tcW w:w="703" w:type="dxa"/>
          </w:tcPr>
          <w:p w:rsidR="00772977" w:rsidRPr="00835246" w:rsidRDefault="00772977"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5B132F">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C379B5">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5679C7">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N 33807</w:t>
      </w:r>
      <w:r w:rsidRPr="00835246">
        <w:rPr>
          <w:sz w:val="24"/>
          <w:szCs w:val="24"/>
        </w:rPr>
        <w:t>) (далее - ФГОС ВО, Федеральный государственный образовательный стандарт высшего образования);</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132F" w:rsidRPr="007111B5" w:rsidRDefault="005B132F" w:rsidP="005B132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2F" w:rsidRPr="001953C0" w:rsidRDefault="005B132F" w:rsidP="005B132F">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406939">
        <w:rPr>
          <w:sz w:val="24"/>
          <w:szCs w:val="24"/>
          <w:lang w:eastAsia="en-US"/>
        </w:rPr>
        <w:t>2023/2024 учебный год, утвержденным приказом ректора от 27.03.2023 № 51</w:t>
      </w:r>
      <w:r w:rsidRPr="002E305D">
        <w:rPr>
          <w:sz w:val="24"/>
          <w:szCs w:val="24"/>
          <w:lang w:eastAsia="en-US"/>
        </w:rPr>
        <w:t>;</w:t>
      </w:r>
    </w:p>
    <w:p w:rsidR="005B132F" w:rsidRPr="001953C0" w:rsidRDefault="005B132F" w:rsidP="005B132F">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406939">
        <w:rPr>
          <w:sz w:val="24"/>
          <w:szCs w:val="24"/>
          <w:lang w:eastAsia="en-US"/>
        </w:rPr>
        <w:t>2023/2024 учебный год, утвержденным приказом ректора от 27.03.2023 № 51</w:t>
      </w:r>
      <w:r w:rsidR="00406939">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009604F5" w:rsidRPr="00835246">
        <w:rPr>
          <w:b/>
          <w:bCs/>
          <w:sz w:val="24"/>
          <w:szCs w:val="24"/>
        </w:rPr>
        <w:t xml:space="preserve"> </w:t>
      </w:r>
      <w:r w:rsidR="003F6290">
        <w:rPr>
          <w:b/>
          <w:bCs/>
          <w:sz w:val="24"/>
          <w:szCs w:val="24"/>
        </w:rPr>
        <w:t>Б1.Б.25.02</w:t>
      </w:r>
      <w:r w:rsidR="009604F5" w:rsidRPr="00835246">
        <w:rPr>
          <w:b/>
          <w:bCs/>
          <w:sz w:val="24"/>
          <w:szCs w:val="24"/>
        </w:rPr>
        <w:t xml:space="preserve"> «</w:t>
      </w:r>
      <w:r w:rsidR="003F6290">
        <w:rPr>
          <w:b/>
          <w:bCs/>
          <w:sz w:val="24"/>
          <w:szCs w:val="24"/>
        </w:rPr>
        <w:t>Введение в специальную филологию</w:t>
      </w:r>
      <w:r w:rsidR="009604F5" w:rsidRPr="00835246">
        <w:rPr>
          <w:b/>
          <w:bCs/>
          <w:sz w:val="24"/>
          <w:szCs w:val="24"/>
        </w:rPr>
        <w:t>»</w:t>
      </w:r>
      <w:r w:rsidRPr="00835246">
        <w:rPr>
          <w:b/>
          <w:sz w:val="24"/>
          <w:szCs w:val="24"/>
        </w:rPr>
        <w:t xml:space="preserve">  в тече</w:t>
      </w:r>
      <w:r w:rsidR="00492DC2">
        <w:rPr>
          <w:b/>
          <w:sz w:val="24"/>
          <w:szCs w:val="24"/>
        </w:rPr>
        <w:t xml:space="preserve">ние </w:t>
      </w:r>
      <w:r w:rsidR="00E46D34">
        <w:rPr>
          <w:b/>
          <w:sz w:val="24"/>
          <w:szCs w:val="24"/>
        </w:rPr>
        <w:t>202</w:t>
      </w:r>
      <w:r w:rsidR="00406939">
        <w:rPr>
          <w:b/>
          <w:sz w:val="24"/>
          <w:szCs w:val="24"/>
        </w:rPr>
        <w:t>3</w:t>
      </w:r>
      <w:r w:rsidR="00E46D34" w:rsidRPr="00731E98">
        <w:rPr>
          <w:b/>
          <w:sz w:val="24"/>
          <w:szCs w:val="24"/>
        </w:rPr>
        <w:t>/2</w:t>
      </w:r>
      <w:r w:rsidR="00E46D34">
        <w:rPr>
          <w:b/>
          <w:sz w:val="24"/>
          <w:szCs w:val="24"/>
        </w:rPr>
        <w:t>02</w:t>
      </w:r>
      <w:r w:rsidR="00406939">
        <w:rPr>
          <w:b/>
          <w:sz w:val="24"/>
          <w:szCs w:val="24"/>
        </w:rPr>
        <w:t>4</w:t>
      </w:r>
      <w:r w:rsidR="00E46D34"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0D1359">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F6290">
        <w:rPr>
          <w:b/>
          <w:sz w:val="24"/>
          <w:szCs w:val="24"/>
        </w:rPr>
        <w:t>Введение в специальную филологию</w:t>
      </w:r>
      <w:r w:rsidRPr="00835246">
        <w:rPr>
          <w:sz w:val="24"/>
          <w:szCs w:val="24"/>
        </w:rPr>
        <w:t>» в тече</w:t>
      </w:r>
      <w:r w:rsidR="00492DC2">
        <w:rPr>
          <w:sz w:val="24"/>
          <w:szCs w:val="24"/>
        </w:rPr>
        <w:t xml:space="preserve">ние </w:t>
      </w:r>
      <w:r w:rsidR="00E46D34">
        <w:rPr>
          <w:sz w:val="24"/>
          <w:szCs w:val="24"/>
        </w:rPr>
        <w:t>202</w:t>
      </w:r>
      <w:r w:rsidR="00406939">
        <w:rPr>
          <w:sz w:val="24"/>
          <w:szCs w:val="24"/>
        </w:rPr>
        <w:t>3</w:t>
      </w:r>
      <w:r w:rsidR="00E46D34">
        <w:rPr>
          <w:sz w:val="24"/>
          <w:szCs w:val="24"/>
        </w:rPr>
        <w:t>/202</w:t>
      </w:r>
      <w:r w:rsidR="00406939">
        <w:rPr>
          <w:sz w:val="24"/>
          <w:szCs w:val="24"/>
        </w:rPr>
        <w:t>4</w:t>
      </w:r>
      <w:r w:rsidR="00E46D34"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F6290">
        <w:rPr>
          <w:rFonts w:ascii="Times New Roman" w:hAnsi="Times New Roman"/>
          <w:b/>
          <w:sz w:val="24"/>
          <w:szCs w:val="24"/>
        </w:rPr>
        <w:t>Б1.Б.25.02</w:t>
      </w:r>
      <w:r w:rsidR="009604F5" w:rsidRPr="00835246">
        <w:rPr>
          <w:rFonts w:ascii="Times New Roman" w:hAnsi="Times New Roman"/>
          <w:b/>
          <w:sz w:val="24"/>
          <w:szCs w:val="24"/>
        </w:rPr>
        <w:t xml:space="preserve"> «</w:t>
      </w:r>
      <w:r w:rsidR="003F6290">
        <w:rPr>
          <w:rFonts w:ascii="Times New Roman" w:hAnsi="Times New Roman"/>
          <w:b/>
          <w:sz w:val="24"/>
          <w:szCs w:val="24"/>
        </w:rPr>
        <w:t>Введение в специальную филологию</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379B5">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3F6290">
        <w:rPr>
          <w:rFonts w:eastAsia="Calibri"/>
          <w:b/>
          <w:sz w:val="24"/>
          <w:szCs w:val="24"/>
          <w:lang w:eastAsia="en-US"/>
        </w:rPr>
        <w:t>Введение в специальную филологию</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793F01" w:rsidRPr="00835246" w:rsidTr="00330957">
        <w:tc>
          <w:tcPr>
            <w:tcW w:w="3049" w:type="dxa"/>
            <w:vAlign w:val="center"/>
          </w:tcPr>
          <w:p w:rsidR="00793F01" w:rsidRPr="00835246" w:rsidRDefault="00117080" w:rsidP="003F629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793F01" w:rsidRPr="00835246" w:rsidRDefault="00822288" w:rsidP="003F6290">
            <w:pPr>
              <w:widowControl/>
              <w:tabs>
                <w:tab w:val="left" w:pos="708"/>
              </w:tabs>
              <w:autoSpaceDE/>
              <w:adjustRightInd/>
              <w:jc w:val="center"/>
              <w:rPr>
                <w:rFonts w:eastAsia="Calibri"/>
                <w:sz w:val="24"/>
                <w:szCs w:val="24"/>
                <w:lang w:eastAsia="en-US"/>
              </w:rPr>
            </w:pPr>
            <w:r w:rsidRPr="00835246">
              <w:rPr>
                <w:sz w:val="24"/>
                <w:szCs w:val="24"/>
              </w:rPr>
              <w:t>ОПК-1</w:t>
            </w:r>
          </w:p>
        </w:tc>
        <w:tc>
          <w:tcPr>
            <w:tcW w:w="4927" w:type="dxa"/>
            <w:vAlign w:val="center"/>
          </w:tcPr>
          <w:p w:rsidR="00793F01" w:rsidRPr="00835246" w:rsidRDefault="00793F01"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Знать </w:t>
            </w:r>
          </w:p>
          <w:p w:rsidR="00793F01" w:rsidRPr="00835246" w:rsidRDefault="00CE1A93"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историю развития филологии</w:t>
            </w:r>
            <w:r w:rsidR="00793F01" w:rsidRPr="00835246">
              <w:rPr>
                <w:rFonts w:eastAsia="Calibri"/>
                <w:sz w:val="24"/>
                <w:szCs w:val="24"/>
                <w:lang w:eastAsia="en-US"/>
              </w:rPr>
              <w:t>;</w:t>
            </w:r>
          </w:p>
          <w:p w:rsidR="00CE1A93" w:rsidRPr="00835246" w:rsidRDefault="00CE1A93"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современное состояние и перспективы развития филологии</w:t>
            </w:r>
          </w:p>
          <w:p w:rsidR="00793F01" w:rsidRPr="00835246" w:rsidRDefault="00793F01"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Уметь </w:t>
            </w:r>
          </w:p>
          <w:p w:rsidR="00C93F61" w:rsidRPr="00835246" w:rsidRDefault="0048300E"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00A67522" w:rsidRPr="00835246">
              <w:rPr>
                <w:sz w:val="24"/>
                <w:szCs w:val="24"/>
              </w:rPr>
              <w:t xml:space="preserve"> и оценивать результаты теоретических и эмпирических </w:t>
            </w:r>
            <w:r w:rsidR="00CE1A93" w:rsidRPr="00835246">
              <w:rPr>
                <w:sz w:val="24"/>
                <w:szCs w:val="24"/>
              </w:rPr>
              <w:t>филологических</w:t>
            </w:r>
            <w:r w:rsidR="00A67522" w:rsidRPr="00835246">
              <w:rPr>
                <w:sz w:val="24"/>
                <w:szCs w:val="24"/>
              </w:rPr>
              <w:t xml:space="preserve"> исследований</w:t>
            </w:r>
            <w:r w:rsidRPr="00835246">
              <w:rPr>
                <w:sz w:val="24"/>
                <w:szCs w:val="24"/>
              </w:rPr>
              <w:t>;</w:t>
            </w:r>
          </w:p>
          <w:p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сопоставлять подходы разных филологических  школ</w:t>
            </w:r>
            <w:r w:rsidR="00793F01" w:rsidRPr="00835246">
              <w:rPr>
                <w:rFonts w:eastAsia="Calibri"/>
                <w:sz w:val="24"/>
                <w:szCs w:val="24"/>
                <w:lang w:eastAsia="en-US"/>
              </w:rPr>
              <w:t>;</w:t>
            </w:r>
          </w:p>
          <w:p w:rsidR="00793F01" w:rsidRPr="00835246" w:rsidRDefault="00793F01" w:rsidP="003F6290">
            <w:pPr>
              <w:widowControl/>
              <w:tabs>
                <w:tab w:val="left" w:pos="165"/>
                <w:tab w:val="left" w:pos="390"/>
                <w:tab w:val="left" w:pos="708"/>
              </w:tabs>
              <w:autoSpaceDE/>
              <w:adjustRightInd/>
              <w:ind w:firstLine="176"/>
              <w:jc w:val="both"/>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835246">
              <w:rPr>
                <w:sz w:val="24"/>
                <w:szCs w:val="24"/>
              </w:rPr>
              <w:t>понятийным аппаратом методологии, методиками и приемами филологического  анализа текстов</w:t>
            </w:r>
            <w:r w:rsidR="00793F01" w:rsidRPr="00835246">
              <w:rPr>
                <w:rFonts w:eastAsia="Calibri"/>
                <w:sz w:val="24"/>
                <w:szCs w:val="24"/>
                <w:lang w:eastAsia="en-US"/>
              </w:rPr>
              <w:t>;</w:t>
            </w:r>
          </w:p>
          <w:p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835246">
              <w:rPr>
                <w:sz w:val="24"/>
                <w:szCs w:val="24"/>
              </w:rPr>
              <w:t>навыками работы с лингвистическими энциклопедиями, справочниками и словарями разных типов</w:t>
            </w:r>
            <w:r w:rsidR="00D02EB8" w:rsidRPr="00835246">
              <w:rPr>
                <w:rFonts w:eastAsia="Calibri"/>
                <w:sz w:val="24"/>
                <w:szCs w:val="24"/>
                <w:lang w:eastAsia="en-US"/>
              </w:rPr>
              <w:t>.</w:t>
            </w:r>
          </w:p>
        </w:tc>
      </w:tr>
      <w:tr w:rsidR="00117080" w:rsidRPr="00835246" w:rsidTr="00330957">
        <w:tc>
          <w:tcPr>
            <w:tcW w:w="3049" w:type="dxa"/>
            <w:vAlign w:val="center"/>
          </w:tcPr>
          <w:p w:rsidR="00117080" w:rsidRPr="00835246" w:rsidRDefault="00117080" w:rsidP="003F629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способностью применять полученные знания в области теории и истории ос</w:t>
            </w:r>
            <w:r w:rsidRPr="00835246">
              <w:rPr>
                <w:rFonts w:eastAsia="Calibri"/>
                <w:sz w:val="24"/>
                <w:szCs w:val="24"/>
                <w:lang w:eastAsia="en-US"/>
              </w:rPr>
              <w:lastRenderedPageBreak/>
              <w:t>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835246" w:rsidRDefault="00117080" w:rsidP="003F6290">
            <w:pPr>
              <w:widowControl/>
              <w:tabs>
                <w:tab w:val="left" w:pos="708"/>
              </w:tabs>
              <w:autoSpaceDE/>
              <w:adjustRightInd/>
              <w:jc w:val="center"/>
              <w:rPr>
                <w:sz w:val="24"/>
                <w:szCs w:val="24"/>
              </w:rPr>
            </w:pPr>
            <w:r w:rsidRPr="00835246">
              <w:rPr>
                <w:sz w:val="24"/>
                <w:szCs w:val="24"/>
              </w:rPr>
              <w:lastRenderedPageBreak/>
              <w:t>ПК-1</w:t>
            </w:r>
          </w:p>
        </w:tc>
        <w:tc>
          <w:tcPr>
            <w:tcW w:w="4927" w:type="dxa"/>
            <w:vAlign w:val="center"/>
          </w:tcPr>
          <w:p w:rsidR="00111B6C" w:rsidRPr="00835246" w:rsidRDefault="00111B6C"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Знать </w:t>
            </w:r>
          </w:p>
          <w:p w:rsidR="00111B6C" w:rsidRPr="00835246" w:rsidRDefault="005E4779"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теорию и историю основного изучаемого языка</w:t>
            </w:r>
            <w:r w:rsidR="00111B6C" w:rsidRPr="00835246">
              <w:rPr>
                <w:rFonts w:eastAsia="Calibri"/>
                <w:sz w:val="24"/>
                <w:szCs w:val="24"/>
                <w:lang w:eastAsia="en-US"/>
              </w:rPr>
              <w:t>;</w:t>
            </w:r>
          </w:p>
          <w:p w:rsidR="005E4779" w:rsidRPr="00835246" w:rsidRDefault="005E4779"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lastRenderedPageBreak/>
              <w:t>теорию и историю основного изучаемой литературы;</w:t>
            </w:r>
          </w:p>
          <w:p w:rsidR="00111B6C" w:rsidRPr="00835246" w:rsidRDefault="00111B6C"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Уметь </w:t>
            </w:r>
          </w:p>
          <w:p w:rsidR="00111B6C" w:rsidRPr="00835246" w:rsidRDefault="00111B6C"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005E4779" w:rsidRPr="00835246">
              <w:rPr>
                <w:rFonts w:eastAsia="Calibri"/>
                <w:sz w:val="24"/>
                <w:szCs w:val="24"/>
                <w:lang w:eastAsia="en-US"/>
              </w:rPr>
              <w:t xml:space="preserve"> филологический анализ </w:t>
            </w:r>
            <w:r w:rsidR="00A67522" w:rsidRPr="00835246">
              <w:rPr>
                <w:rFonts w:eastAsia="Calibri"/>
                <w:sz w:val="24"/>
                <w:szCs w:val="24"/>
                <w:lang w:eastAsia="en-US"/>
              </w:rPr>
              <w:t>в собственной научно-исследовательской деятельности</w:t>
            </w:r>
            <w:r w:rsidRPr="00835246">
              <w:rPr>
                <w:sz w:val="24"/>
                <w:szCs w:val="24"/>
              </w:rPr>
              <w:t>;</w:t>
            </w:r>
          </w:p>
          <w:p w:rsidR="00111B6C" w:rsidRPr="00835246" w:rsidRDefault="00A67522"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r w:rsidR="00111B6C" w:rsidRPr="00835246">
              <w:rPr>
                <w:rFonts w:eastAsia="Calibri"/>
                <w:sz w:val="24"/>
                <w:szCs w:val="24"/>
                <w:lang w:eastAsia="en-US"/>
              </w:rPr>
              <w:t>;</w:t>
            </w:r>
          </w:p>
          <w:p w:rsidR="00111B6C" w:rsidRPr="00835246" w:rsidRDefault="00111B6C" w:rsidP="003F6290">
            <w:pPr>
              <w:widowControl/>
              <w:tabs>
                <w:tab w:val="left" w:pos="165"/>
                <w:tab w:val="left" w:pos="390"/>
                <w:tab w:val="left" w:pos="708"/>
              </w:tabs>
              <w:autoSpaceDE/>
              <w:adjustRightInd/>
              <w:ind w:firstLine="176"/>
              <w:jc w:val="both"/>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A67522" w:rsidRPr="00835246" w:rsidRDefault="00111B6C"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 xml:space="preserve">навыками </w:t>
            </w:r>
            <w:r w:rsidR="00A67522" w:rsidRPr="00835246">
              <w:rPr>
                <w:sz w:val="24"/>
                <w:szCs w:val="24"/>
              </w:rPr>
              <w:t>филологического анализа;</w:t>
            </w:r>
          </w:p>
          <w:p w:rsidR="00A67522" w:rsidRPr="00835246" w:rsidRDefault="00A67522"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 xml:space="preserve">навыками интерпретации текста </w:t>
            </w:r>
          </w:p>
          <w:p w:rsidR="00117080" w:rsidRPr="00835246" w:rsidRDefault="00117080" w:rsidP="003F6290">
            <w:pPr>
              <w:widowControl/>
              <w:tabs>
                <w:tab w:val="left" w:pos="165"/>
                <w:tab w:val="left" w:pos="390"/>
                <w:tab w:val="left" w:pos="708"/>
              </w:tabs>
              <w:autoSpaceDE/>
              <w:adjustRightInd/>
              <w:ind w:firstLine="176"/>
              <w:jc w:val="both"/>
              <w:rPr>
                <w:rFonts w:eastAsia="Calibri"/>
                <w:i/>
                <w:sz w:val="24"/>
                <w:szCs w:val="24"/>
                <w:lang w:eastAsia="en-US"/>
              </w:rPr>
            </w:pP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F6290">
        <w:rPr>
          <w:sz w:val="24"/>
          <w:szCs w:val="24"/>
        </w:rPr>
        <w:t>Б1.Б.25.02</w:t>
      </w:r>
      <w:r w:rsidR="009604F5" w:rsidRPr="00835246">
        <w:rPr>
          <w:sz w:val="24"/>
          <w:szCs w:val="24"/>
        </w:rPr>
        <w:t xml:space="preserve"> «</w:t>
      </w:r>
      <w:r w:rsidR="003F6290">
        <w:rPr>
          <w:sz w:val="24"/>
          <w:szCs w:val="24"/>
        </w:rPr>
        <w:t>Введение в специальную филологию</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C379B5">
        <w:rPr>
          <w:rFonts w:eastAsia="Calibri"/>
          <w:sz w:val="24"/>
          <w:szCs w:val="24"/>
          <w:lang w:eastAsia="en-US"/>
        </w:rPr>
        <w:t>блока Б1.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3F6290" w:rsidP="00330957">
            <w:pPr>
              <w:widowControl/>
              <w:tabs>
                <w:tab w:val="left" w:pos="708"/>
              </w:tabs>
              <w:autoSpaceDE/>
              <w:adjustRightInd/>
              <w:jc w:val="both"/>
              <w:rPr>
                <w:rFonts w:eastAsia="Calibri"/>
                <w:sz w:val="24"/>
                <w:szCs w:val="24"/>
                <w:lang w:eastAsia="en-US"/>
              </w:rPr>
            </w:pPr>
            <w:r>
              <w:rPr>
                <w:sz w:val="24"/>
                <w:szCs w:val="24"/>
              </w:rPr>
              <w:t>Б1.Б.25.02</w:t>
            </w:r>
          </w:p>
        </w:tc>
        <w:tc>
          <w:tcPr>
            <w:tcW w:w="2494" w:type="dxa"/>
            <w:vAlign w:val="center"/>
          </w:tcPr>
          <w:p w:rsidR="00DA3FFC" w:rsidRPr="00835246" w:rsidRDefault="003F6290" w:rsidP="00381EC4">
            <w:pPr>
              <w:widowControl/>
              <w:tabs>
                <w:tab w:val="left" w:pos="708"/>
              </w:tabs>
              <w:autoSpaceDE/>
              <w:adjustRightInd/>
              <w:jc w:val="both"/>
              <w:rPr>
                <w:rFonts w:eastAsia="Calibri"/>
                <w:sz w:val="24"/>
                <w:szCs w:val="24"/>
                <w:lang w:eastAsia="en-US"/>
              </w:rPr>
            </w:pPr>
            <w:r>
              <w:rPr>
                <w:sz w:val="24"/>
                <w:szCs w:val="24"/>
              </w:rPr>
              <w:t>Введение в специальную филологию</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C379B5">
              <w:rPr>
                <w:rFonts w:eastAsia="Calibri"/>
                <w:sz w:val="24"/>
                <w:szCs w:val="24"/>
                <w:lang w:eastAsia="en-US"/>
              </w:rPr>
              <w:t>дисциплины</w:t>
            </w:r>
            <w:r w:rsidRPr="0008173F">
              <w:rPr>
                <w:rFonts w:eastAsia="Calibri"/>
                <w:sz w:val="24"/>
                <w:szCs w:val="24"/>
                <w:lang w:eastAsia="en-US"/>
              </w:rPr>
              <w:t>:</w:t>
            </w:r>
          </w:p>
          <w:p w:rsidR="00F40FEC" w:rsidRPr="00835246" w:rsidRDefault="003F629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филологии</w:t>
            </w:r>
          </w:p>
        </w:tc>
        <w:tc>
          <w:tcPr>
            <w:tcW w:w="2464" w:type="dxa"/>
            <w:vAlign w:val="center"/>
          </w:tcPr>
          <w:p w:rsidR="002B6C87" w:rsidRPr="00835246" w:rsidRDefault="00CE1A93" w:rsidP="00330957">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Общее языкознание</w:t>
            </w:r>
            <w:r w:rsidR="003F6290">
              <w:rPr>
                <w:rFonts w:eastAsia="Calibri"/>
                <w:sz w:val="24"/>
                <w:szCs w:val="24"/>
                <w:lang w:eastAsia="en-US"/>
              </w:rPr>
              <w:t>, Славянский язык</w:t>
            </w: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ОПК-1</w:t>
            </w:r>
          </w:p>
          <w:p w:rsidR="00CE1A93" w:rsidRPr="00ED455C"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F6290">
        <w:rPr>
          <w:rFonts w:eastAsia="Calibri"/>
          <w:sz w:val="24"/>
          <w:szCs w:val="24"/>
          <w:lang w:eastAsia="en-US"/>
        </w:rPr>
        <w:t>3</w:t>
      </w:r>
      <w:r w:rsidRPr="00835246">
        <w:rPr>
          <w:rFonts w:eastAsia="Calibri"/>
          <w:sz w:val="24"/>
          <w:szCs w:val="24"/>
          <w:lang w:eastAsia="en-US"/>
        </w:rPr>
        <w:t xml:space="preserve"> зачетных единиц – </w:t>
      </w:r>
      <w:r w:rsidR="003F6290">
        <w:rPr>
          <w:rFonts w:eastAsia="Calibri"/>
          <w:sz w:val="24"/>
          <w:szCs w:val="24"/>
          <w:lang w:eastAsia="en-US"/>
        </w:rPr>
        <w:t>108</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35246" w:rsidRDefault="00CE1A93" w:rsidP="0005204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052040">
              <w:rPr>
                <w:rFonts w:eastAsia="Calibri"/>
                <w:sz w:val="24"/>
                <w:szCs w:val="24"/>
                <w:lang w:eastAsia="en-US"/>
              </w:rPr>
              <w:t>2</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33</w:t>
            </w:r>
          </w:p>
        </w:tc>
        <w:tc>
          <w:tcPr>
            <w:tcW w:w="2517" w:type="dxa"/>
            <w:vAlign w:val="center"/>
          </w:tcPr>
          <w:p w:rsidR="00A32A5F" w:rsidRPr="00835246" w:rsidRDefault="00052040" w:rsidP="00052040">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05204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52040">
              <w:rPr>
                <w:rFonts w:eastAsia="Calibri"/>
                <w:sz w:val="24"/>
                <w:szCs w:val="24"/>
                <w:lang w:eastAsia="en-US"/>
              </w:rPr>
              <w:t>2</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C33AEE">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33AEE">
              <w:rPr>
                <w:rFonts w:eastAsia="Calibri"/>
                <w:sz w:val="24"/>
                <w:szCs w:val="24"/>
                <w:lang w:eastAsia="en-US"/>
              </w:rPr>
              <w:t>4</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rsidTr="00EA79CE">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835246" w:rsidRDefault="00DA489D" w:rsidP="00EA79CE">
            <w:pPr>
              <w:widowControl/>
              <w:autoSpaceDE/>
              <w:autoSpaceDN/>
              <w:adjustRightInd/>
              <w:jc w:val="both"/>
              <w:rPr>
                <w:b/>
                <w:bCs/>
                <w:sz w:val="24"/>
                <w:szCs w:val="24"/>
              </w:rPr>
            </w:pPr>
            <w:r w:rsidRPr="00835246">
              <w:rPr>
                <w:b/>
                <w:bCs/>
                <w:sz w:val="24"/>
                <w:szCs w:val="24"/>
              </w:rPr>
              <w:t xml:space="preserve">Семестр </w:t>
            </w:r>
            <w:r w:rsidR="00EA79CE">
              <w:rPr>
                <w:b/>
                <w:bCs/>
                <w:sz w:val="24"/>
                <w:szCs w:val="24"/>
              </w:rPr>
              <w:t>2</w:t>
            </w:r>
          </w:p>
        </w:tc>
      </w:tr>
      <w:tr w:rsidR="00C84CBA" w:rsidRPr="00835246" w:rsidTr="00EA79CE">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835246" w:rsidRDefault="00C84CBA" w:rsidP="00CE6628">
            <w:pPr>
              <w:jc w:val="center"/>
              <w:rPr>
                <w:b/>
                <w:bCs/>
                <w:sz w:val="24"/>
                <w:szCs w:val="24"/>
              </w:rPr>
            </w:pPr>
            <w:r w:rsidRPr="00835246">
              <w:rPr>
                <w:b/>
                <w:bCs/>
                <w:sz w:val="24"/>
                <w:szCs w:val="24"/>
              </w:rPr>
              <w:t>Всего</w:t>
            </w:r>
          </w:p>
        </w:tc>
      </w:tr>
      <w:tr w:rsidR="00EA79CE" w:rsidRPr="00EA79CE"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 Современные славянские народы и их языки</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Pr>
                <w:color w:val="000000"/>
                <w:sz w:val="24"/>
                <w:szCs w:val="24"/>
                <w:lang w:eastAsia="en-US"/>
              </w:rPr>
              <w:t xml:space="preserve">Тема № 1. </w:t>
            </w:r>
            <w:r w:rsidRPr="00EA79CE">
              <w:rPr>
                <w:color w:val="000000"/>
                <w:sz w:val="24"/>
                <w:szCs w:val="24"/>
                <w:lang w:eastAsia="en-US"/>
              </w:rPr>
              <w:t>Предмет и задачи курса. Развитие славянской филологии как науки</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2</w:t>
            </w:r>
            <w:r w:rsidRPr="00EA79CE">
              <w:rPr>
                <w:color w:val="000000"/>
                <w:sz w:val="24"/>
                <w:szCs w:val="24"/>
                <w:lang w:eastAsia="en-US"/>
              </w:rPr>
              <w:t>. История славян. История общеславянского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3</w:t>
            </w:r>
            <w:r w:rsidRPr="00EA79CE">
              <w:rPr>
                <w:color w:val="000000"/>
                <w:sz w:val="24"/>
                <w:szCs w:val="24"/>
                <w:lang w:eastAsia="en-US"/>
              </w:rPr>
              <w:t>. Основные фонетические процессы праславянского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4</w:t>
            </w:r>
            <w:r w:rsidRPr="00EA79CE">
              <w:rPr>
                <w:color w:val="000000"/>
                <w:sz w:val="24"/>
                <w:szCs w:val="24"/>
                <w:lang w:eastAsia="en-US"/>
              </w:rPr>
              <w:t>. Основные морфологические характеристики праславянского языка. Грамматические особенности праславянского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5</w:t>
            </w:r>
            <w:r w:rsidRPr="00EA79CE">
              <w:rPr>
                <w:color w:val="000000"/>
                <w:sz w:val="24"/>
                <w:szCs w:val="24"/>
                <w:lang w:eastAsia="en-US"/>
              </w:rPr>
              <w:t>. Праславянское наследие (лексика, фразеология, фонетика). Лексика праславянского периода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7</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6</w:t>
            </w:r>
            <w:r w:rsidRPr="00EA79CE">
              <w:rPr>
                <w:color w:val="000000"/>
                <w:sz w:val="24"/>
                <w:szCs w:val="24"/>
                <w:lang w:eastAsia="en-US"/>
              </w:rPr>
              <w:t>. Праславянское наследие (фонетика, морфология). Изменения, в фонетическом и грамматическом строе славянских языков</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7</w:t>
            </w:r>
            <w:r w:rsidRPr="00EA79CE">
              <w:rPr>
                <w:color w:val="000000"/>
                <w:sz w:val="24"/>
                <w:szCs w:val="24"/>
                <w:lang w:eastAsia="en-US"/>
              </w:rPr>
              <w:t>. Трихотомия славянского языкового массива по территориальному и собственно языковым признакам.</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lastRenderedPageBreak/>
              <w:t xml:space="preserve">Раздел II. Праславянский язык.  Происхождение и основные этапы развития языка. </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8</w:t>
            </w:r>
            <w:r w:rsidRPr="00EA79CE">
              <w:rPr>
                <w:color w:val="000000"/>
                <w:sz w:val="24"/>
                <w:szCs w:val="24"/>
                <w:lang w:eastAsia="en-US"/>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9</w:t>
            </w:r>
            <w:r w:rsidRPr="00EA79CE">
              <w:rPr>
                <w:color w:val="000000"/>
                <w:sz w:val="24"/>
                <w:szCs w:val="24"/>
                <w:lang w:eastAsia="en-US"/>
              </w:rPr>
              <w:t>. Становление и развитие восточнославянских языков. Культура восточных славян.</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10</w:t>
            </w:r>
            <w:r w:rsidRPr="00EA79CE">
              <w:rPr>
                <w:color w:val="000000"/>
                <w:sz w:val="24"/>
                <w:szCs w:val="24"/>
                <w:lang w:eastAsia="en-US"/>
              </w:rPr>
              <w:t xml:space="preserve">. Языковые особенности западнославянских языков  Особенность расселения западных славян.  </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1</w:t>
            </w:r>
            <w:r w:rsidRPr="00EA79CE">
              <w:rPr>
                <w:color w:val="000000"/>
                <w:sz w:val="24"/>
                <w:szCs w:val="24"/>
                <w:lang w:eastAsia="en-US"/>
              </w:rPr>
              <w:t>. Становление польского, чешского, словацкого литературных языков.</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2</w:t>
            </w:r>
            <w:r w:rsidRPr="00EA79CE">
              <w:rPr>
                <w:color w:val="000000"/>
                <w:sz w:val="24"/>
                <w:szCs w:val="24"/>
                <w:lang w:eastAsia="en-US"/>
              </w:rPr>
              <w:t>. Южнославянские языки: особенности формирования группы.</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3</w:t>
            </w:r>
            <w:r w:rsidRPr="00EA79CE">
              <w:rPr>
                <w:color w:val="000000"/>
                <w:sz w:val="24"/>
                <w:szCs w:val="24"/>
                <w:lang w:eastAsia="en-US"/>
              </w:rPr>
              <w:t>. Болгаро-македонская и сербохорватско-словенская подгруппы.</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4</w:t>
            </w:r>
            <w:r w:rsidRPr="00EA79CE">
              <w:rPr>
                <w:color w:val="000000"/>
                <w:sz w:val="24"/>
                <w:szCs w:val="24"/>
                <w:lang w:eastAsia="en-US"/>
              </w:rPr>
              <w:t>. Славянская культура</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16</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0</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32</w:t>
            </w:r>
          </w:p>
        </w:tc>
        <w:tc>
          <w:tcPr>
            <w:tcW w:w="6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33</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81</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6</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Контроль (экзамен)</w:t>
            </w:r>
          </w:p>
        </w:tc>
        <w:tc>
          <w:tcPr>
            <w:tcW w:w="46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780" w:type="dxa"/>
            <w:tcBorders>
              <w:top w:val="nil"/>
              <w:left w:val="nil"/>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bookmarkStart w:id="0" w:name="RANGE!H37"/>
            <w:bookmarkEnd w:id="0"/>
            <w:r w:rsidRPr="00EA79CE">
              <w:rPr>
                <w:b/>
                <w:bCs/>
                <w:color w:val="000000"/>
                <w:sz w:val="22"/>
                <w:szCs w:val="22"/>
              </w:rPr>
              <w:t>27</w:t>
            </w:r>
          </w:p>
        </w:tc>
      </w:tr>
      <w:tr w:rsidR="00EA79CE" w:rsidRPr="00EA79CE"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108</w:t>
            </w:r>
          </w:p>
        </w:tc>
      </w:tr>
    </w:tbl>
    <w:p w:rsidR="00DA489D" w:rsidRPr="00835246" w:rsidRDefault="00DA489D" w:rsidP="00DA489D">
      <w:pPr>
        <w:tabs>
          <w:tab w:val="left" w:pos="900"/>
        </w:tabs>
        <w:jc w:val="both"/>
        <w:rPr>
          <w:b/>
          <w:sz w:val="24"/>
          <w:szCs w:val="24"/>
        </w:rPr>
      </w:pPr>
    </w:p>
    <w:p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rsidR="00AF61EB" w:rsidRPr="00835246" w:rsidRDefault="00AF61EB" w:rsidP="00AF61EB">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9E3339" w:rsidRPr="00835246" w:rsidTr="00EA79CE">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E3339" w:rsidRPr="00835246" w:rsidRDefault="009E3339" w:rsidP="00C33AEE">
            <w:pPr>
              <w:widowControl/>
              <w:autoSpaceDE/>
              <w:autoSpaceDN/>
              <w:adjustRightInd/>
              <w:spacing w:after="200" w:line="276" w:lineRule="auto"/>
              <w:rPr>
                <w:b/>
                <w:bCs/>
                <w:sz w:val="24"/>
                <w:szCs w:val="24"/>
              </w:rPr>
            </w:pPr>
            <w:r w:rsidRPr="00835246">
              <w:rPr>
                <w:sz w:val="24"/>
                <w:szCs w:val="24"/>
              </w:rPr>
              <w:t xml:space="preserve">Семестр </w:t>
            </w:r>
            <w:r w:rsidR="00C33AEE">
              <w:rPr>
                <w:sz w:val="24"/>
                <w:szCs w:val="24"/>
              </w:rPr>
              <w:t>4</w:t>
            </w:r>
          </w:p>
        </w:tc>
      </w:tr>
      <w:tr w:rsidR="00CE1A93" w:rsidRPr="00835246" w:rsidTr="00EA79CE">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tcPr>
          <w:p w:rsidR="00CE1A93" w:rsidRPr="00835246" w:rsidRDefault="00CE1A93" w:rsidP="006D5A08">
            <w:pPr>
              <w:widowControl/>
              <w:autoSpaceDE/>
              <w:autoSpaceDN/>
              <w:adjustRightInd/>
              <w:spacing w:after="200" w:line="276" w:lineRule="auto"/>
              <w:jc w:val="center"/>
              <w:rPr>
                <w:b/>
                <w:bCs/>
                <w:sz w:val="24"/>
                <w:szCs w:val="24"/>
              </w:rPr>
            </w:pPr>
            <w:r w:rsidRPr="00835246">
              <w:rPr>
                <w:b/>
                <w:bCs/>
                <w:sz w:val="24"/>
                <w:szCs w:val="24"/>
              </w:rPr>
              <w:t>Всего</w:t>
            </w:r>
          </w:p>
        </w:tc>
      </w:tr>
      <w:tr w:rsidR="00EA79CE" w:rsidRPr="00EA79CE" w:rsidTr="00EA79C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 Современные славянские народы и их языки</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Pr>
                <w:color w:val="000000"/>
                <w:sz w:val="24"/>
                <w:szCs w:val="24"/>
                <w:lang w:eastAsia="en-US"/>
              </w:rPr>
              <w:t xml:space="preserve">Тема № 1. </w:t>
            </w:r>
            <w:r w:rsidRPr="00EA79CE">
              <w:rPr>
                <w:color w:val="000000"/>
                <w:sz w:val="24"/>
                <w:szCs w:val="24"/>
                <w:lang w:eastAsia="en-US"/>
              </w:rPr>
              <w:t>Предмет и задачи курса. Развитие славянской филологии как науки</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5</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5</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2</w:t>
            </w:r>
            <w:r w:rsidRPr="00EA79CE">
              <w:rPr>
                <w:color w:val="000000"/>
                <w:sz w:val="24"/>
                <w:szCs w:val="24"/>
                <w:lang w:eastAsia="en-US"/>
              </w:rPr>
              <w:t>. История славян. История общеславянского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3</w:t>
            </w:r>
            <w:r w:rsidRPr="00EA79CE">
              <w:rPr>
                <w:color w:val="000000"/>
                <w:sz w:val="24"/>
                <w:szCs w:val="24"/>
                <w:lang w:eastAsia="en-US"/>
              </w:rPr>
              <w:t>. Основные фонетические процессы праславянского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4</w:t>
            </w:r>
            <w:r w:rsidRPr="00EA79CE">
              <w:rPr>
                <w:color w:val="000000"/>
                <w:sz w:val="24"/>
                <w:szCs w:val="24"/>
                <w:lang w:eastAsia="en-US"/>
              </w:rPr>
              <w:t>. Основные морфологические характеристики праславянского языка. Грамматические особенности праславянского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5</w:t>
            </w:r>
            <w:r w:rsidRPr="00EA79CE">
              <w:rPr>
                <w:color w:val="000000"/>
                <w:sz w:val="24"/>
                <w:szCs w:val="24"/>
                <w:lang w:eastAsia="en-US"/>
              </w:rPr>
              <w:t>. Праславянское наследие (лексика, фразеология, фонетика). Лексика праславянского пери</w:t>
            </w:r>
            <w:r w:rsidRPr="00EA79CE">
              <w:rPr>
                <w:color w:val="000000"/>
                <w:sz w:val="24"/>
                <w:szCs w:val="24"/>
                <w:lang w:eastAsia="en-US"/>
              </w:rPr>
              <w:lastRenderedPageBreak/>
              <w:t>ода</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lastRenderedPageBreak/>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6</w:t>
            </w:r>
            <w:r w:rsidRPr="00EA79CE">
              <w:rPr>
                <w:color w:val="000000"/>
                <w:sz w:val="24"/>
                <w:szCs w:val="24"/>
                <w:lang w:eastAsia="en-US"/>
              </w:rPr>
              <w:t>. Праславянское наследие (фонетика, морфология). Изменения, в фонетическом и грамматическом строе славянских языков</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7</w:t>
            </w:r>
            <w:r w:rsidRPr="00EA79CE">
              <w:rPr>
                <w:color w:val="000000"/>
                <w:sz w:val="24"/>
                <w:szCs w:val="24"/>
                <w:lang w:eastAsia="en-US"/>
              </w:rPr>
              <w:t>. Трихотомия славянского языкового массива по территориальному и собственно языковым признакам.</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II. Праславянский язык.  Происхождение и основные этапы развития языка.</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8</w:t>
            </w:r>
            <w:r w:rsidRPr="00EA79CE">
              <w:rPr>
                <w:color w:val="000000"/>
                <w:sz w:val="24"/>
                <w:szCs w:val="24"/>
                <w:lang w:eastAsia="en-US"/>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9</w:t>
            </w:r>
            <w:r w:rsidRPr="00EA79CE">
              <w:rPr>
                <w:color w:val="000000"/>
                <w:sz w:val="24"/>
                <w:szCs w:val="24"/>
                <w:lang w:eastAsia="en-US"/>
              </w:rPr>
              <w:t>. Становление и развитие восточнославянских языков. Культура восточных славян.</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10</w:t>
            </w:r>
            <w:r w:rsidRPr="00EA79CE">
              <w:rPr>
                <w:color w:val="000000"/>
                <w:sz w:val="24"/>
                <w:szCs w:val="24"/>
                <w:lang w:eastAsia="en-US"/>
              </w:rPr>
              <w:t xml:space="preserve">. Языковые особенности западнославянских языков  Особенность расселения западных славян.  </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1</w:t>
            </w:r>
            <w:r w:rsidRPr="00EA79CE">
              <w:rPr>
                <w:color w:val="000000"/>
                <w:sz w:val="24"/>
                <w:szCs w:val="24"/>
                <w:lang w:eastAsia="en-US"/>
              </w:rPr>
              <w:t>. Становление польского, чешского, словацкого литературных языков.</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2</w:t>
            </w:r>
            <w:r w:rsidRPr="00EA79CE">
              <w:rPr>
                <w:color w:val="000000"/>
                <w:sz w:val="24"/>
                <w:szCs w:val="24"/>
                <w:lang w:eastAsia="en-US"/>
              </w:rPr>
              <w:t>. Южнославянские языки: особенности формирования группы.</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10</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w:t>
            </w:r>
            <w:r w:rsidRPr="00EA79CE">
              <w:rPr>
                <w:i/>
                <w:iCs/>
                <w:color w:val="000000"/>
              </w:rPr>
              <w:lastRenderedPageBreak/>
              <w:t>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3</w:t>
            </w:r>
            <w:r w:rsidRPr="00EA79CE">
              <w:rPr>
                <w:color w:val="000000"/>
                <w:sz w:val="24"/>
                <w:szCs w:val="24"/>
                <w:lang w:eastAsia="en-US"/>
              </w:rPr>
              <w:t>. Болгаро-македонская и сербохорватско-словенская подгруппы.</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Тема № 1</w:t>
            </w:r>
            <w:r>
              <w:rPr>
                <w:color w:val="000000"/>
                <w:sz w:val="22"/>
                <w:szCs w:val="22"/>
              </w:rPr>
              <w:t>4</w:t>
            </w:r>
            <w:r w:rsidRPr="00EA79CE">
              <w:rPr>
                <w:color w:val="000000"/>
                <w:sz w:val="22"/>
                <w:szCs w:val="22"/>
              </w:rPr>
              <w:t>. Славянская лексикография. Общеславянский лингвистический атлас.</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0</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6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87</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99</w:t>
            </w:r>
          </w:p>
        </w:tc>
      </w:tr>
      <w:tr w:rsidR="00EA79CE" w:rsidRPr="00EA79CE" w:rsidTr="00EA79CE">
        <w:trPr>
          <w:trHeight w:val="810"/>
        </w:trPr>
        <w:tc>
          <w:tcPr>
            <w:tcW w:w="5580" w:type="dxa"/>
            <w:vMerge/>
            <w:tcBorders>
              <w:left w:val="single" w:sz="8" w:space="0" w:color="auto"/>
              <w:bottom w:val="single" w:sz="8" w:space="0" w:color="000000"/>
              <w:right w:val="single" w:sz="8" w:space="0" w:color="auto"/>
            </w:tcBorders>
            <w:vAlign w:val="center"/>
            <w:hideMark/>
          </w:tcPr>
          <w:p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rsidTr="00EA79CE">
        <w:trPr>
          <w:trHeight w:val="810"/>
        </w:trPr>
        <w:tc>
          <w:tcPr>
            <w:tcW w:w="5580" w:type="dxa"/>
            <w:tcBorders>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Контроль (экзамен)</w:t>
            </w:r>
          </w:p>
        </w:tc>
        <w:tc>
          <w:tcPr>
            <w:tcW w:w="46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780" w:type="dxa"/>
            <w:tcBorders>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9</w:t>
            </w:r>
          </w:p>
        </w:tc>
      </w:tr>
      <w:tr w:rsidR="00EA79CE" w:rsidRPr="00EA79CE" w:rsidTr="00EA79CE">
        <w:trPr>
          <w:trHeight w:val="810"/>
        </w:trPr>
        <w:tc>
          <w:tcPr>
            <w:tcW w:w="5580" w:type="dxa"/>
            <w:tcBorders>
              <w:left w:val="single" w:sz="8" w:space="0" w:color="auto"/>
              <w:bottom w:val="single" w:sz="8" w:space="0" w:color="auto"/>
              <w:right w:val="single" w:sz="8" w:space="0" w:color="auto"/>
            </w:tcBorders>
            <w:vAlign w:val="center"/>
            <w:hideMark/>
          </w:tcPr>
          <w:p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108</w:t>
            </w:r>
          </w:p>
        </w:tc>
      </w:tr>
    </w:tbl>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3F6290">
        <w:rPr>
          <w:b/>
          <w:sz w:val="16"/>
          <w:szCs w:val="16"/>
        </w:rPr>
        <w:t>Введение в специальную филологию</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w:t>
      </w:r>
      <w:r w:rsidRPr="00835246">
        <w:rPr>
          <w:b/>
          <w:sz w:val="16"/>
          <w:szCs w:val="16"/>
        </w:rPr>
        <w:lastRenderedPageBreak/>
        <w:t xml:space="preserve">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835246" w:rsidRDefault="007F4B97" w:rsidP="005679C7">
      <w:pPr>
        <w:tabs>
          <w:tab w:val="left" w:pos="900"/>
        </w:tabs>
        <w:ind w:firstLine="567"/>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rsidR="00EA79CE" w:rsidRPr="005E6AF8" w:rsidRDefault="00EA79CE" w:rsidP="005679C7">
      <w:pPr>
        <w:ind w:firstLine="567"/>
        <w:rPr>
          <w:sz w:val="22"/>
          <w:szCs w:val="22"/>
        </w:rPr>
      </w:pPr>
      <w:r w:rsidRPr="005E6AF8">
        <w:rPr>
          <w:b/>
          <w:sz w:val="22"/>
          <w:szCs w:val="22"/>
        </w:rPr>
        <w:t>Тема 1. Введение Предмет и задачи курса.</w:t>
      </w:r>
      <w:r w:rsidRPr="005E6AF8">
        <w:rPr>
          <w:sz w:val="22"/>
          <w:szCs w:val="22"/>
        </w:rPr>
        <w:t xml:space="preserve"> Развитие славянской филологии как науки, первые ученые-слависты, основные методы исследования по славянской филологии. 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 Основные этапы развития славяноведения:</w:t>
      </w:r>
    </w:p>
    <w:p w:rsidR="00EA79CE" w:rsidRPr="005E6AF8" w:rsidRDefault="00EA79CE" w:rsidP="005679C7">
      <w:pPr>
        <w:ind w:firstLine="567"/>
        <w:rPr>
          <w:sz w:val="22"/>
          <w:szCs w:val="22"/>
        </w:rPr>
      </w:pPr>
      <w:r w:rsidRPr="005E6AF8">
        <w:rPr>
          <w:sz w:val="22"/>
          <w:szCs w:val="22"/>
        </w:rPr>
        <w:t xml:space="preserve">1. 2-я половина 18 в. – возникновение славистики как дисциплины филологической. </w:t>
      </w:r>
    </w:p>
    <w:p w:rsidR="00EA79CE" w:rsidRPr="005E6AF8" w:rsidRDefault="00EA79CE" w:rsidP="005679C7">
      <w:pPr>
        <w:ind w:firstLine="567"/>
        <w:rPr>
          <w:sz w:val="22"/>
          <w:szCs w:val="22"/>
        </w:rPr>
      </w:pPr>
      <w:r w:rsidRPr="005E6AF8">
        <w:rPr>
          <w:sz w:val="22"/>
          <w:szCs w:val="22"/>
        </w:rPr>
        <w:t>2. Конец 18 — начало 19 вв. –</w:t>
      </w:r>
      <w:r w:rsidR="00427E56">
        <w:rPr>
          <w:sz w:val="22"/>
          <w:szCs w:val="22"/>
        </w:rPr>
        <w:t xml:space="preserve"> </w:t>
      </w:r>
      <w:r w:rsidRPr="005E6AF8">
        <w:rPr>
          <w:sz w:val="22"/>
          <w:szCs w:val="22"/>
        </w:rPr>
        <w:t xml:space="preserve">национальный подъём и рост симпатий в прогрессивных кругах русского общества к угнетённым славянским народам. </w:t>
      </w:r>
    </w:p>
    <w:p w:rsidR="00EA79CE" w:rsidRPr="005E6AF8" w:rsidRDefault="00EA79CE" w:rsidP="005679C7">
      <w:pPr>
        <w:ind w:firstLine="567"/>
        <w:rPr>
          <w:sz w:val="22"/>
          <w:szCs w:val="22"/>
        </w:rPr>
      </w:pPr>
      <w:r w:rsidRPr="005E6AF8">
        <w:rPr>
          <w:sz w:val="22"/>
          <w:szCs w:val="22"/>
        </w:rPr>
        <w:t xml:space="preserve">3. В 1-й половине 19 в. – возникли первые кафедры славистики в университетах славянских и неславянских стран. </w:t>
      </w:r>
    </w:p>
    <w:p w:rsidR="00EA79CE" w:rsidRPr="005E6AF8" w:rsidRDefault="00EA79CE" w:rsidP="005679C7">
      <w:pPr>
        <w:ind w:firstLine="567"/>
        <w:rPr>
          <w:sz w:val="22"/>
          <w:szCs w:val="22"/>
        </w:rPr>
      </w:pPr>
      <w:r w:rsidRPr="005E6AF8">
        <w:rPr>
          <w:sz w:val="22"/>
          <w:szCs w:val="22"/>
        </w:rPr>
        <w:t xml:space="preserve">4. Во 2-й половине 19 — начале 20 вв. – появились специальные славистические периодические издания, возникли славистические </w:t>
      </w:r>
    </w:p>
    <w:p w:rsidR="005679C7" w:rsidRDefault="005679C7" w:rsidP="005679C7">
      <w:pPr>
        <w:ind w:firstLine="567"/>
        <w:rPr>
          <w:b/>
          <w:sz w:val="22"/>
          <w:szCs w:val="22"/>
        </w:rPr>
      </w:pPr>
    </w:p>
    <w:p w:rsidR="00EA79CE" w:rsidRPr="005E6AF8" w:rsidRDefault="00EA79CE" w:rsidP="005679C7">
      <w:pPr>
        <w:ind w:firstLine="567"/>
        <w:rPr>
          <w:sz w:val="22"/>
          <w:szCs w:val="22"/>
        </w:rPr>
      </w:pPr>
      <w:r w:rsidRPr="005E6AF8">
        <w:rPr>
          <w:b/>
          <w:sz w:val="22"/>
          <w:szCs w:val="22"/>
        </w:rPr>
        <w:t>Тема 2. История славян. История общеславянского языка</w:t>
      </w:r>
      <w:r w:rsidRPr="005E6AF8">
        <w:rPr>
          <w:sz w:val="22"/>
          <w:szCs w:val="22"/>
        </w:rPr>
        <w:t xml:space="preserve">. </w:t>
      </w:r>
    </w:p>
    <w:p w:rsidR="00EA79CE" w:rsidRPr="005E6AF8" w:rsidRDefault="00EA79CE" w:rsidP="005679C7">
      <w:pPr>
        <w:ind w:firstLine="567"/>
        <w:rPr>
          <w:sz w:val="22"/>
          <w:szCs w:val="22"/>
        </w:rPr>
      </w:pPr>
      <w:r w:rsidRPr="005E6AF8">
        <w:rPr>
          <w:sz w:val="22"/>
          <w:szCs w:val="22"/>
        </w:rPr>
        <w:t xml:space="preserve">История славян в различных памятниках. Анты, венеды, иниды. Первые письменные известия о славянах (V век до н.э. </w:t>
      </w:r>
      <w:r w:rsidR="00427E56" w:rsidRPr="005E6AF8">
        <w:rPr>
          <w:sz w:val="22"/>
          <w:szCs w:val="22"/>
        </w:rPr>
        <w:t>–</w:t>
      </w:r>
      <w:r w:rsidRPr="005E6AF8">
        <w:rPr>
          <w:sz w:val="22"/>
          <w:szCs w:val="22"/>
        </w:rPr>
        <w:t xml:space="preserve"> Геродот). I и II века до н.э. </w:t>
      </w:r>
      <w:r w:rsidR="00427E56" w:rsidRPr="005E6AF8">
        <w:rPr>
          <w:sz w:val="22"/>
          <w:szCs w:val="22"/>
        </w:rPr>
        <w:t>–</w:t>
      </w:r>
      <w:r w:rsidRPr="005E6AF8">
        <w:rPr>
          <w:sz w:val="22"/>
          <w:szCs w:val="22"/>
        </w:rPr>
        <w:t xml:space="preserve">  римские и древнегреческие писатели Плиний Старший (27 –79 гг.), Тацит (род. около 55 – ум. около 120 г.) и Птолемей Клавдий (ум. около 178 г.).  Проблема славянского этногенеза. 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 Древние славяне и их прародина.  Праславянский язык и его история. Основные характеристики славянских языков, сложившиеся в период существования праславянского языка.  Общеславянский период и история отдельных славянских языков. </w:t>
      </w:r>
    </w:p>
    <w:p w:rsidR="005679C7" w:rsidRDefault="005679C7" w:rsidP="005679C7">
      <w:pPr>
        <w:ind w:firstLine="567"/>
        <w:rPr>
          <w:b/>
          <w:sz w:val="22"/>
          <w:szCs w:val="22"/>
        </w:rPr>
      </w:pPr>
    </w:p>
    <w:p w:rsidR="00EA79CE" w:rsidRPr="005E6AF8" w:rsidRDefault="00EA79CE" w:rsidP="005679C7">
      <w:pPr>
        <w:ind w:firstLine="567"/>
        <w:rPr>
          <w:b/>
          <w:sz w:val="22"/>
          <w:szCs w:val="22"/>
        </w:rPr>
      </w:pPr>
      <w:r w:rsidRPr="005E6AF8">
        <w:rPr>
          <w:b/>
          <w:sz w:val="22"/>
          <w:szCs w:val="22"/>
        </w:rPr>
        <w:t>Тема 3. Основные фонетические процессы праславянского языка.</w:t>
      </w:r>
    </w:p>
    <w:p w:rsidR="00EA79CE" w:rsidRPr="005E6AF8" w:rsidRDefault="00EA79CE" w:rsidP="005679C7">
      <w:pPr>
        <w:ind w:firstLine="567"/>
        <w:rPr>
          <w:sz w:val="22"/>
          <w:szCs w:val="22"/>
        </w:rPr>
      </w:pPr>
      <w:r w:rsidRPr="005E6AF8">
        <w:rPr>
          <w:sz w:val="22"/>
          <w:szCs w:val="22"/>
        </w:rPr>
        <w:t>Основные фонетические особенности праславянского языка:</w:t>
      </w:r>
    </w:p>
    <w:p w:rsidR="00EA79CE" w:rsidRPr="005E6AF8" w:rsidRDefault="00EA79CE" w:rsidP="005679C7">
      <w:pPr>
        <w:ind w:firstLine="567"/>
        <w:rPr>
          <w:sz w:val="22"/>
          <w:szCs w:val="22"/>
        </w:rPr>
      </w:pPr>
      <w:r w:rsidRPr="005E6AF8">
        <w:rPr>
          <w:sz w:val="22"/>
          <w:szCs w:val="22"/>
        </w:rPr>
        <w:t xml:space="preserve">А) Закон открытого слога. </w:t>
      </w:r>
    </w:p>
    <w:p w:rsidR="00EA79CE" w:rsidRPr="005E6AF8" w:rsidRDefault="00EA79CE" w:rsidP="005679C7">
      <w:pPr>
        <w:ind w:firstLine="567"/>
        <w:rPr>
          <w:sz w:val="22"/>
          <w:szCs w:val="22"/>
        </w:rPr>
      </w:pPr>
      <w:r w:rsidRPr="005E6AF8">
        <w:rPr>
          <w:sz w:val="22"/>
          <w:szCs w:val="22"/>
        </w:rPr>
        <w:t>домъ – лат.  domus, др.-инд. dāmas;</w:t>
      </w:r>
    </w:p>
    <w:p w:rsidR="00EA79CE" w:rsidRPr="005E6AF8" w:rsidRDefault="00EA79CE" w:rsidP="005679C7">
      <w:pPr>
        <w:ind w:firstLine="567"/>
        <w:rPr>
          <w:sz w:val="22"/>
          <w:szCs w:val="22"/>
        </w:rPr>
      </w:pPr>
      <w:r w:rsidRPr="005E6AF8">
        <w:rPr>
          <w:sz w:val="22"/>
          <w:szCs w:val="22"/>
        </w:rPr>
        <w:t xml:space="preserve">небо – др.-инд nabhas, хеттск. nepš.    </w:t>
      </w:r>
    </w:p>
    <w:p w:rsidR="00EA79CE" w:rsidRPr="005E6AF8" w:rsidRDefault="00EA79CE" w:rsidP="005679C7">
      <w:pPr>
        <w:ind w:firstLine="567"/>
        <w:rPr>
          <w:sz w:val="22"/>
          <w:szCs w:val="22"/>
        </w:rPr>
      </w:pPr>
      <w:r w:rsidRPr="005E6AF8">
        <w:rPr>
          <w:sz w:val="22"/>
          <w:szCs w:val="22"/>
        </w:rPr>
        <w:t>В) Наличие носовых гласных.</w:t>
      </w:r>
    </w:p>
    <w:p w:rsidR="00EA79CE" w:rsidRPr="005E6AF8" w:rsidRDefault="00EA79CE" w:rsidP="005679C7">
      <w:pPr>
        <w:ind w:firstLine="567"/>
        <w:rPr>
          <w:sz w:val="22"/>
          <w:szCs w:val="22"/>
        </w:rPr>
      </w:pPr>
      <w:r w:rsidRPr="005E6AF8">
        <w:rPr>
          <w:sz w:val="22"/>
          <w:szCs w:val="22"/>
        </w:rPr>
        <w:t xml:space="preserve">am &gt; o: зуб; лит. zámbas, др.-инд. jambhah; </w:t>
      </w:r>
    </w:p>
    <w:p w:rsidR="00EA79CE" w:rsidRPr="005E6AF8" w:rsidRDefault="00EA79CE" w:rsidP="005679C7">
      <w:pPr>
        <w:ind w:firstLine="567"/>
        <w:rPr>
          <w:sz w:val="22"/>
          <w:szCs w:val="22"/>
        </w:rPr>
      </w:pPr>
      <w:r w:rsidRPr="005E6AF8">
        <w:rPr>
          <w:sz w:val="22"/>
          <w:szCs w:val="22"/>
        </w:rPr>
        <w:t>an &gt; o:  рука, польск. ręka, лит. rankà;</w:t>
      </w:r>
    </w:p>
    <w:p w:rsidR="00EA79CE" w:rsidRPr="005E6AF8" w:rsidRDefault="00EA79CE" w:rsidP="005679C7">
      <w:pPr>
        <w:ind w:firstLine="567"/>
        <w:rPr>
          <w:sz w:val="22"/>
          <w:szCs w:val="22"/>
        </w:rPr>
      </w:pPr>
      <w:r w:rsidRPr="005E6AF8">
        <w:rPr>
          <w:sz w:val="22"/>
          <w:szCs w:val="22"/>
        </w:rPr>
        <w:t>en &gt; ę: мясо, польск. mięso, др. прусс. mensā;</w:t>
      </w:r>
    </w:p>
    <w:p w:rsidR="00EA79CE" w:rsidRPr="005E6AF8" w:rsidRDefault="00EA79CE" w:rsidP="005679C7">
      <w:pPr>
        <w:ind w:firstLine="567"/>
        <w:rPr>
          <w:sz w:val="22"/>
          <w:szCs w:val="22"/>
        </w:rPr>
      </w:pPr>
      <w:r w:rsidRPr="005E6AF8">
        <w:rPr>
          <w:sz w:val="22"/>
          <w:szCs w:val="22"/>
        </w:rPr>
        <w:t>em &gt; ę: десять, польск. dziesięć, др. прусс. dessempts.</w:t>
      </w:r>
    </w:p>
    <w:p w:rsidR="00EA79CE" w:rsidRPr="005E6AF8" w:rsidRDefault="00EA79CE" w:rsidP="005679C7">
      <w:pPr>
        <w:ind w:firstLine="567"/>
        <w:rPr>
          <w:sz w:val="22"/>
          <w:szCs w:val="22"/>
        </w:rPr>
      </w:pPr>
      <w:r w:rsidRPr="005E6AF8">
        <w:rPr>
          <w:sz w:val="22"/>
          <w:szCs w:val="22"/>
        </w:rPr>
        <w:t xml:space="preserve">С) Закон открытого слога в сочетании с плавными r и l изначально было вариативным. </w:t>
      </w:r>
    </w:p>
    <w:p w:rsidR="00EA79CE" w:rsidRPr="005E6AF8" w:rsidRDefault="00EA79CE" w:rsidP="005679C7">
      <w:pPr>
        <w:ind w:firstLine="567"/>
        <w:rPr>
          <w:sz w:val="22"/>
          <w:szCs w:val="22"/>
        </w:rPr>
      </w:pPr>
      <w:r w:rsidRPr="005E6AF8">
        <w:rPr>
          <w:sz w:val="22"/>
          <w:szCs w:val="22"/>
        </w:rPr>
        <w:lastRenderedPageBreak/>
        <w:t>Рус.</w:t>
      </w:r>
      <w:r w:rsidRPr="005E6AF8">
        <w:rPr>
          <w:sz w:val="22"/>
          <w:szCs w:val="22"/>
        </w:rPr>
        <w:tab/>
        <w:t>Болг.</w:t>
      </w:r>
      <w:r w:rsidRPr="005E6AF8">
        <w:rPr>
          <w:sz w:val="22"/>
          <w:szCs w:val="22"/>
        </w:rPr>
        <w:tab/>
        <w:t>Польск.</w:t>
      </w:r>
      <w:r w:rsidRPr="005E6AF8">
        <w:rPr>
          <w:sz w:val="22"/>
          <w:szCs w:val="22"/>
        </w:rPr>
        <w:tab/>
        <w:t>Праславян.</w:t>
      </w:r>
    </w:p>
    <w:p w:rsidR="00EA79CE" w:rsidRPr="005E6AF8" w:rsidRDefault="00EA79CE" w:rsidP="005679C7">
      <w:pPr>
        <w:ind w:firstLine="567"/>
        <w:rPr>
          <w:sz w:val="22"/>
          <w:szCs w:val="22"/>
        </w:rPr>
      </w:pPr>
      <w:r w:rsidRPr="005E6AF8">
        <w:rPr>
          <w:sz w:val="22"/>
          <w:szCs w:val="22"/>
        </w:rPr>
        <w:t>борона</w:t>
      </w:r>
      <w:r w:rsidRPr="005E6AF8">
        <w:rPr>
          <w:sz w:val="22"/>
          <w:szCs w:val="22"/>
        </w:rPr>
        <w:tab/>
        <w:t>брана</w:t>
      </w:r>
      <w:r w:rsidRPr="005E6AF8">
        <w:rPr>
          <w:sz w:val="22"/>
          <w:szCs w:val="22"/>
        </w:rPr>
        <w:tab/>
        <w:t>brona</w:t>
      </w:r>
      <w:r w:rsidRPr="005E6AF8">
        <w:rPr>
          <w:sz w:val="22"/>
          <w:szCs w:val="22"/>
        </w:rPr>
        <w:tab/>
        <w:t>*borna</w:t>
      </w:r>
    </w:p>
    <w:p w:rsidR="00EA79CE" w:rsidRPr="005E6AF8" w:rsidRDefault="00EA79CE" w:rsidP="005679C7">
      <w:pPr>
        <w:ind w:firstLine="567"/>
        <w:rPr>
          <w:sz w:val="22"/>
          <w:szCs w:val="22"/>
        </w:rPr>
      </w:pPr>
      <w:r w:rsidRPr="005E6AF8">
        <w:rPr>
          <w:sz w:val="22"/>
          <w:szCs w:val="22"/>
        </w:rPr>
        <w:t>D) Изменения в системе согласных:</w:t>
      </w:r>
    </w:p>
    <w:p w:rsidR="00EA79CE" w:rsidRPr="005E6AF8" w:rsidRDefault="00EA79CE" w:rsidP="005679C7">
      <w:pPr>
        <w:ind w:firstLine="567"/>
        <w:rPr>
          <w:sz w:val="22"/>
          <w:szCs w:val="22"/>
        </w:rPr>
      </w:pPr>
      <w:r w:rsidRPr="005E6AF8">
        <w:rPr>
          <w:sz w:val="22"/>
          <w:szCs w:val="22"/>
        </w:rPr>
        <w:t>1) Палатализация – изменение заднеязычных согласных *g, *k, *ch под влияние гласных переднего ряда.</w:t>
      </w:r>
    </w:p>
    <w:p w:rsidR="00EA79CE" w:rsidRPr="005E6AF8" w:rsidRDefault="00EA79CE" w:rsidP="005679C7">
      <w:pPr>
        <w:ind w:firstLine="567"/>
        <w:rPr>
          <w:sz w:val="22"/>
          <w:szCs w:val="22"/>
        </w:rPr>
      </w:pPr>
      <w:r w:rsidRPr="005E6AF8">
        <w:rPr>
          <w:sz w:val="22"/>
          <w:szCs w:val="22"/>
        </w:rPr>
        <w:t>2) Йотовое смягчение.</w:t>
      </w:r>
    </w:p>
    <w:p w:rsidR="00EA79CE" w:rsidRPr="005E6AF8" w:rsidRDefault="00EA79CE" w:rsidP="005679C7">
      <w:pPr>
        <w:ind w:firstLine="567"/>
        <w:rPr>
          <w:sz w:val="22"/>
          <w:szCs w:val="22"/>
        </w:rPr>
      </w:pPr>
      <w:r w:rsidRPr="005E6AF8">
        <w:rPr>
          <w:sz w:val="22"/>
          <w:szCs w:val="22"/>
        </w:rPr>
        <w:t>Даны примеры пар русских и польских слов. Члены каждой пары произошли от одного и того 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rsidR="00EA79CE" w:rsidRPr="005E6AF8" w:rsidRDefault="00EA79CE" w:rsidP="005679C7">
      <w:pPr>
        <w:ind w:firstLine="567"/>
        <w:rPr>
          <w:sz w:val="22"/>
          <w:szCs w:val="22"/>
        </w:rPr>
      </w:pPr>
      <w:r w:rsidRPr="005E6AF8">
        <w:rPr>
          <w:sz w:val="22"/>
          <w:szCs w:val="22"/>
        </w:rPr>
        <w:t>безголовый – bezgłowy</w:t>
      </w:r>
      <w:r w:rsidRPr="005E6AF8">
        <w:rPr>
          <w:sz w:val="22"/>
          <w:szCs w:val="22"/>
        </w:rPr>
        <w:tab/>
      </w:r>
      <w:r w:rsidRPr="005E6AF8">
        <w:rPr>
          <w:sz w:val="22"/>
          <w:szCs w:val="22"/>
        </w:rPr>
        <w:tab/>
        <w:t>горошек – groszek</w:t>
      </w:r>
    </w:p>
    <w:p w:rsidR="00EA79CE" w:rsidRPr="005E6AF8" w:rsidRDefault="00EA79CE" w:rsidP="005679C7">
      <w:pPr>
        <w:ind w:firstLine="567"/>
        <w:rPr>
          <w:sz w:val="22"/>
          <w:szCs w:val="22"/>
        </w:rPr>
      </w:pPr>
      <w:r w:rsidRPr="005E6AF8">
        <w:rPr>
          <w:sz w:val="22"/>
          <w:szCs w:val="22"/>
        </w:rPr>
        <w:t>грозный – groźny</w:t>
      </w:r>
      <w:r w:rsidRPr="005E6AF8">
        <w:rPr>
          <w:sz w:val="22"/>
          <w:szCs w:val="22"/>
        </w:rPr>
        <w:tab/>
      </w:r>
      <w:r w:rsidRPr="005E6AF8">
        <w:rPr>
          <w:sz w:val="22"/>
          <w:szCs w:val="22"/>
        </w:rPr>
        <w:tab/>
      </w:r>
      <w:r w:rsidRPr="005E6AF8">
        <w:rPr>
          <w:sz w:val="22"/>
          <w:szCs w:val="22"/>
        </w:rPr>
        <w:tab/>
        <w:t>здоровый – zdrowy</w:t>
      </w:r>
    </w:p>
    <w:p w:rsidR="00EA79CE" w:rsidRPr="005E6AF8" w:rsidRDefault="00EA79CE" w:rsidP="005679C7">
      <w:pPr>
        <w:ind w:firstLine="567"/>
        <w:rPr>
          <w:sz w:val="22"/>
          <w:szCs w:val="22"/>
        </w:rPr>
      </w:pPr>
      <w:r w:rsidRPr="005E6AF8">
        <w:rPr>
          <w:sz w:val="22"/>
          <w:szCs w:val="22"/>
        </w:rPr>
        <w:t>коромысло – koromyslo</w:t>
      </w:r>
      <w:r w:rsidRPr="005E6AF8">
        <w:rPr>
          <w:sz w:val="22"/>
          <w:szCs w:val="22"/>
        </w:rPr>
        <w:tab/>
      </w:r>
      <w:r w:rsidRPr="005E6AF8">
        <w:rPr>
          <w:sz w:val="22"/>
          <w:szCs w:val="22"/>
        </w:rPr>
        <w:tab/>
        <w:t>молот – młot</w:t>
      </w:r>
    </w:p>
    <w:p w:rsidR="00EA79CE" w:rsidRPr="005E6AF8" w:rsidRDefault="00EA79CE" w:rsidP="005679C7">
      <w:pPr>
        <w:ind w:firstLine="567"/>
        <w:rPr>
          <w:sz w:val="22"/>
          <w:szCs w:val="22"/>
        </w:rPr>
      </w:pPr>
      <w:r w:rsidRPr="005E6AF8">
        <w:rPr>
          <w:sz w:val="22"/>
          <w:szCs w:val="22"/>
        </w:rPr>
        <w:t>морозный – mroźny</w:t>
      </w:r>
      <w:r w:rsidRPr="005E6AF8">
        <w:rPr>
          <w:sz w:val="22"/>
          <w:szCs w:val="22"/>
        </w:rPr>
        <w:tab/>
      </w:r>
      <w:r w:rsidRPr="005E6AF8">
        <w:rPr>
          <w:sz w:val="22"/>
          <w:szCs w:val="22"/>
        </w:rPr>
        <w:tab/>
        <w:t>плот – płot</w:t>
      </w:r>
    </w:p>
    <w:p w:rsidR="00EA79CE" w:rsidRPr="005E6AF8" w:rsidRDefault="00EA79CE" w:rsidP="005679C7">
      <w:pPr>
        <w:ind w:firstLine="567"/>
        <w:rPr>
          <w:sz w:val="22"/>
          <w:szCs w:val="22"/>
        </w:rPr>
      </w:pPr>
      <w:r w:rsidRPr="005E6AF8">
        <w:rPr>
          <w:sz w:val="22"/>
          <w:szCs w:val="22"/>
        </w:rPr>
        <w:t>пологий – połogi</w:t>
      </w:r>
      <w:r w:rsidRPr="005E6AF8">
        <w:rPr>
          <w:sz w:val="22"/>
          <w:szCs w:val="22"/>
        </w:rPr>
        <w:tab/>
      </w:r>
      <w:r w:rsidRPr="005E6AF8">
        <w:rPr>
          <w:sz w:val="22"/>
          <w:szCs w:val="22"/>
        </w:rPr>
        <w:tab/>
      </w:r>
      <w:r w:rsidRPr="005E6AF8">
        <w:rPr>
          <w:sz w:val="22"/>
          <w:szCs w:val="22"/>
        </w:rPr>
        <w:tab/>
        <w:t>холоп – chłop (крестьянин)</w:t>
      </w:r>
    </w:p>
    <w:p w:rsidR="00EA79CE" w:rsidRPr="005E6AF8" w:rsidRDefault="00EA79CE" w:rsidP="005679C7">
      <w:pPr>
        <w:ind w:firstLine="567"/>
        <w:rPr>
          <w:sz w:val="22"/>
          <w:szCs w:val="22"/>
        </w:rPr>
      </w:pPr>
      <w:r w:rsidRPr="005E6AF8">
        <w:rPr>
          <w:sz w:val="22"/>
          <w:szCs w:val="22"/>
        </w:rPr>
        <w:t>хлопец – chłopiec</w:t>
      </w:r>
      <w:r w:rsidRPr="005E6AF8">
        <w:rPr>
          <w:sz w:val="22"/>
          <w:szCs w:val="22"/>
        </w:rPr>
        <w:tab/>
      </w:r>
      <w:r w:rsidRPr="005E6AF8">
        <w:rPr>
          <w:sz w:val="22"/>
          <w:szCs w:val="22"/>
        </w:rPr>
        <w:tab/>
      </w:r>
      <w:r w:rsidRPr="005E6AF8">
        <w:rPr>
          <w:sz w:val="22"/>
          <w:szCs w:val="22"/>
        </w:rPr>
        <w:tab/>
        <w:t>пророк - prorok</w:t>
      </w:r>
    </w:p>
    <w:p w:rsidR="005679C7" w:rsidRDefault="005679C7" w:rsidP="005679C7">
      <w:pPr>
        <w:ind w:firstLine="567"/>
        <w:rPr>
          <w:b/>
          <w:sz w:val="22"/>
          <w:szCs w:val="22"/>
        </w:rPr>
      </w:pPr>
    </w:p>
    <w:p w:rsidR="00EA79CE" w:rsidRPr="005E6AF8" w:rsidRDefault="00EA79CE" w:rsidP="005679C7">
      <w:pPr>
        <w:ind w:firstLine="567"/>
        <w:rPr>
          <w:sz w:val="22"/>
          <w:szCs w:val="22"/>
        </w:rPr>
      </w:pPr>
      <w:r w:rsidRPr="005E6AF8">
        <w:rPr>
          <w:b/>
          <w:sz w:val="22"/>
          <w:szCs w:val="22"/>
        </w:rPr>
        <w:t>Тема 4. Основные морфологические характеристики праславянского языка. Грамматические особенности праславянского языка</w:t>
      </w:r>
      <w:r w:rsidRPr="005E6AF8">
        <w:rPr>
          <w:sz w:val="22"/>
          <w:szCs w:val="22"/>
        </w:rPr>
        <w:t>:</w:t>
      </w:r>
    </w:p>
    <w:p w:rsidR="00EA79CE" w:rsidRPr="005E6AF8" w:rsidRDefault="00EA79CE" w:rsidP="005679C7">
      <w:pPr>
        <w:ind w:firstLine="567"/>
        <w:rPr>
          <w:sz w:val="22"/>
          <w:szCs w:val="22"/>
        </w:rPr>
      </w:pPr>
      <w:r w:rsidRPr="005E6AF8">
        <w:rPr>
          <w:sz w:val="22"/>
          <w:szCs w:val="22"/>
        </w:rPr>
        <w:t>1) Имя существительное в общеславянский период имело:</w:t>
      </w:r>
    </w:p>
    <w:p w:rsidR="00EA79CE" w:rsidRPr="005E6AF8" w:rsidRDefault="00EA79CE" w:rsidP="005679C7">
      <w:pPr>
        <w:ind w:firstLine="567"/>
        <w:rPr>
          <w:sz w:val="22"/>
          <w:szCs w:val="22"/>
        </w:rPr>
      </w:pPr>
      <w:r w:rsidRPr="005E6AF8">
        <w:rPr>
          <w:sz w:val="22"/>
          <w:szCs w:val="22"/>
        </w:rPr>
        <w:t>а)  3 рода;</w:t>
      </w:r>
    </w:p>
    <w:p w:rsidR="00EA79CE" w:rsidRPr="005E6AF8" w:rsidRDefault="00EA79CE" w:rsidP="005679C7">
      <w:pPr>
        <w:ind w:firstLine="567"/>
        <w:rPr>
          <w:sz w:val="22"/>
          <w:szCs w:val="22"/>
        </w:rPr>
      </w:pPr>
      <w:r w:rsidRPr="005E6AF8">
        <w:rPr>
          <w:sz w:val="22"/>
          <w:szCs w:val="22"/>
        </w:rPr>
        <w:t>б) изменялось по 3 числам;</w:t>
      </w:r>
    </w:p>
    <w:p w:rsidR="00EA79CE" w:rsidRPr="005E6AF8" w:rsidRDefault="00EA79CE" w:rsidP="005679C7">
      <w:pPr>
        <w:ind w:firstLine="567"/>
        <w:rPr>
          <w:sz w:val="22"/>
          <w:szCs w:val="22"/>
        </w:rPr>
      </w:pPr>
      <w:r w:rsidRPr="005E6AF8">
        <w:rPr>
          <w:sz w:val="22"/>
          <w:szCs w:val="22"/>
        </w:rPr>
        <w:t xml:space="preserve">в) склонение имен существительных систематизировалось по конечному звуку основы: </w:t>
      </w:r>
    </w:p>
    <w:p w:rsidR="00EA79CE" w:rsidRPr="005E6AF8" w:rsidRDefault="00EA79CE" w:rsidP="005679C7">
      <w:pPr>
        <w:ind w:firstLine="567"/>
        <w:rPr>
          <w:sz w:val="22"/>
          <w:szCs w:val="22"/>
        </w:rPr>
      </w:pPr>
      <w:r w:rsidRPr="005E6AF8">
        <w:rPr>
          <w:sz w:val="22"/>
          <w:szCs w:val="22"/>
        </w:rPr>
        <w:t xml:space="preserve">1 склонение - *ā, *jā (жена – жены), </w:t>
      </w:r>
    </w:p>
    <w:p w:rsidR="00EA79CE" w:rsidRPr="005E6AF8" w:rsidRDefault="00EA79CE" w:rsidP="005679C7">
      <w:pPr>
        <w:ind w:firstLine="567"/>
        <w:rPr>
          <w:sz w:val="22"/>
          <w:szCs w:val="22"/>
        </w:rPr>
      </w:pPr>
      <w:r w:rsidRPr="005E6AF8">
        <w:rPr>
          <w:sz w:val="22"/>
          <w:szCs w:val="22"/>
        </w:rPr>
        <w:t xml:space="preserve">2 склонение - *ŏ, *jŏ (рабъ – раба, село – села), </w:t>
      </w:r>
    </w:p>
    <w:p w:rsidR="00EA79CE" w:rsidRPr="005E6AF8" w:rsidRDefault="00EA79CE" w:rsidP="005679C7">
      <w:pPr>
        <w:ind w:firstLine="567"/>
        <w:rPr>
          <w:sz w:val="22"/>
          <w:szCs w:val="22"/>
        </w:rPr>
      </w:pPr>
      <w:r w:rsidRPr="005E6AF8">
        <w:rPr>
          <w:sz w:val="22"/>
          <w:szCs w:val="22"/>
        </w:rPr>
        <w:t xml:space="preserve">3 склонение - *ŭ (сынъ - сыну), </w:t>
      </w:r>
    </w:p>
    <w:p w:rsidR="00EA79CE" w:rsidRPr="005E6AF8" w:rsidRDefault="00EA79CE" w:rsidP="005679C7">
      <w:pPr>
        <w:ind w:firstLine="567"/>
        <w:rPr>
          <w:sz w:val="22"/>
          <w:szCs w:val="22"/>
        </w:rPr>
      </w:pPr>
      <w:r w:rsidRPr="005E6AF8">
        <w:rPr>
          <w:sz w:val="22"/>
          <w:szCs w:val="22"/>
        </w:rPr>
        <w:t>4 склонение – *ĭ (кость – кости),</w:t>
      </w:r>
    </w:p>
    <w:p w:rsidR="00EA79CE" w:rsidRPr="005E6AF8" w:rsidRDefault="00EA79CE" w:rsidP="005679C7">
      <w:pPr>
        <w:ind w:firstLine="567"/>
        <w:rPr>
          <w:sz w:val="22"/>
          <w:szCs w:val="22"/>
        </w:rPr>
      </w:pPr>
      <w:r w:rsidRPr="005E6AF8">
        <w:rPr>
          <w:sz w:val="22"/>
          <w:szCs w:val="22"/>
        </w:rPr>
        <w:t xml:space="preserve">5 склонение - *ū (свекры  свекръве), </w:t>
      </w:r>
    </w:p>
    <w:p w:rsidR="00EA79CE" w:rsidRPr="005E6AF8" w:rsidRDefault="00EA79CE" w:rsidP="005679C7">
      <w:pPr>
        <w:ind w:firstLine="567"/>
        <w:rPr>
          <w:sz w:val="22"/>
          <w:szCs w:val="22"/>
        </w:rPr>
      </w:pPr>
      <w:r w:rsidRPr="005E6AF8">
        <w:rPr>
          <w:sz w:val="22"/>
          <w:szCs w:val="22"/>
        </w:rPr>
        <w:t>6 склонение  - на согласные: *s (слово – словесе), *n (камы - камене), *t (теля – телята);</w:t>
      </w:r>
    </w:p>
    <w:p w:rsidR="00EA79CE" w:rsidRPr="005E6AF8" w:rsidRDefault="00EA79CE" w:rsidP="005679C7">
      <w:pPr>
        <w:ind w:firstLine="567"/>
        <w:rPr>
          <w:sz w:val="22"/>
          <w:szCs w:val="22"/>
        </w:rPr>
      </w:pPr>
      <w:r w:rsidRPr="005E6AF8">
        <w:rPr>
          <w:sz w:val="22"/>
          <w:szCs w:val="22"/>
        </w:rPr>
        <w:t xml:space="preserve">г) изменялось по 7 падежей (И.п., Р.п., Д.п., В.п., Т.п., Местный, Звательный); </w:t>
      </w:r>
    </w:p>
    <w:p w:rsidR="00EA79CE" w:rsidRPr="005E6AF8" w:rsidRDefault="00EA79CE" w:rsidP="005679C7">
      <w:pPr>
        <w:ind w:firstLine="567"/>
        <w:rPr>
          <w:sz w:val="22"/>
          <w:szCs w:val="22"/>
        </w:rPr>
      </w:pPr>
      <w:r w:rsidRPr="005E6AF8">
        <w:rPr>
          <w:sz w:val="22"/>
          <w:szCs w:val="22"/>
        </w:rPr>
        <w:t xml:space="preserve">д) отсутствовала категория одуш. / неодуш.; </w:t>
      </w:r>
    </w:p>
    <w:p w:rsidR="00EA79CE" w:rsidRPr="005E6AF8" w:rsidRDefault="00EA79CE" w:rsidP="005679C7">
      <w:pPr>
        <w:ind w:firstLine="567"/>
        <w:rPr>
          <w:sz w:val="22"/>
          <w:szCs w:val="22"/>
        </w:rPr>
      </w:pPr>
      <w:r w:rsidRPr="005E6AF8">
        <w:rPr>
          <w:sz w:val="22"/>
          <w:szCs w:val="22"/>
        </w:rPr>
        <w:t xml:space="preserve">2) Именная форма имени прилагательного; имя прилагательное согласовывалось с существительным в роде числе и падеже. </w:t>
      </w:r>
    </w:p>
    <w:p w:rsidR="00EA79CE" w:rsidRPr="005E6AF8" w:rsidRDefault="00EA79CE" w:rsidP="005679C7">
      <w:pPr>
        <w:ind w:firstLine="567"/>
        <w:rPr>
          <w:sz w:val="22"/>
          <w:szCs w:val="22"/>
        </w:rPr>
      </w:pPr>
      <w:r w:rsidRPr="005E6AF8">
        <w:rPr>
          <w:sz w:val="22"/>
          <w:szCs w:val="22"/>
        </w:rPr>
        <w:t>3) Глагол:</w:t>
      </w:r>
    </w:p>
    <w:p w:rsidR="00EA79CE" w:rsidRPr="005E6AF8" w:rsidRDefault="00EA79CE" w:rsidP="005679C7">
      <w:pPr>
        <w:ind w:firstLine="567"/>
        <w:rPr>
          <w:sz w:val="22"/>
          <w:szCs w:val="22"/>
        </w:rPr>
      </w:pPr>
      <w:r w:rsidRPr="005E6AF8">
        <w:rPr>
          <w:sz w:val="22"/>
          <w:szCs w:val="22"/>
        </w:rPr>
        <w:t xml:space="preserve">а) имел 3 формы времени  - настоящее, прошедшее, будущее, причем в прошедшем времени было 4 формы – аорист, имперфект, перфект, плюсквамперфект), </w:t>
      </w:r>
    </w:p>
    <w:p w:rsidR="00EA79CE" w:rsidRPr="005E6AF8" w:rsidRDefault="00EA79CE" w:rsidP="005679C7">
      <w:pPr>
        <w:ind w:firstLine="567"/>
        <w:rPr>
          <w:sz w:val="22"/>
          <w:szCs w:val="22"/>
        </w:rPr>
      </w:pPr>
      <w:r w:rsidRPr="005E6AF8">
        <w:rPr>
          <w:sz w:val="22"/>
          <w:szCs w:val="22"/>
        </w:rPr>
        <w:t xml:space="preserve">б) отсутствовали категории вида, залога. </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Тема 5. Праславянское наследие (лексика, фразеология, фонетика). Лексика праславянского периода</w:t>
      </w:r>
      <w:r w:rsidRPr="005E6AF8">
        <w:rPr>
          <w:sz w:val="22"/>
          <w:szCs w:val="22"/>
        </w:rPr>
        <w:t>:</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названия рельефа местности (земля, гора, долина),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ископаемых (камень, скала, глина, олово),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водоемов (вода, море, река),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время года и суток (день, ночь),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растений (дуб, бук, липа),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животных (медведь, волк),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строение тела человека или животного (туловище, голова),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семейная и хозяйственная жизнь человека (отец, мать),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общественная жизнь (громада, род, племя),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определение физических свойств человека (худой, толстый), </w:t>
      </w:r>
    </w:p>
    <w:p w:rsidR="00EA79CE" w:rsidRPr="005E6AF8" w:rsidRDefault="00EA79CE" w:rsidP="005679C7">
      <w:pPr>
        <w:ind w:firstLine="567"/>
        <w:rPr>
          <w:sz w:val="22"/>
          <w:szCs w:val="22"/>
        </w:rPr>
      </w:pPr>
      <w:r w:rsidRPr="005E6AF8">
        <w:rPr>
          <w:sz w:val="22"/>
          <w:szCs w:val="22"/>
        </w:rPr>
        <w:t>•</w:t>
      </w:r>
      <w:r w:rsidRPr="005E6AF8">
        <w:rPr>
          <w:sz w:val="22"/>
          <w:szCs w:val="22"/>
        </w:rPr>
        <w:tab/>
        <w:t xml:space="preserve">отвлеченные понятия (мысль, память, вера), </w:t>
      </w:r>
    </w:p>
    <w:p w:rsidR="00EA79CE" w:rsidRPr="005E6AF8" w:rsidRDefault="00EA79CE" w:rsidP="005679C7">
      <w:pPr>
        <w:ind w:firstLine="567"/>
        <w:rPr>
          <w:sz w:val="22"/>
          <w:szCs w:val="22"/>
        </w:rPr>
      </w:pPr>
      <w:r w:rsidRPr="005E6AF8">
        <w:rPr>
          <w:sz w:val="22"/>
          <w:szCs w:val="22"/>
        </w:rPr>
        <w:t>•</w:t>
      </w:r>
      <w:r w:rsidRPr="005E6AF8">
        <w:rPr>
          <w:sz w:val="22"/>
          <w:szCs w:val="22"/>
        </w:rPr>
        <w:tab/>
        <w:t>область этики и религии (бог, черт, бес).</w:t>
      </w:r>
    </w:p>
    <w:p w:rsidR="00EA79CE" w:rsidRPr="005E6AF8" w:rsidRDefault="00EA79CE" w:rsidP="005679C7">
      <w:pPr>
        <w:ind w:firstLine="567"/>
        <w:rPr>
          <w:sz w:val="22"/>
          <w:szCs w:val="22"/>
        </w:rPr>
      </w:pPr>
      <w:r w:rsidRPr="005E6AF8">
        <w:rPr>
          <w:sz w:val="22"/>
          <w:szCs w:val="22"/>
        </w:rPr>
        <w:t xml:space="preserve"> Общие элементы лексики славянских языков. </w:t>
      </w:r>
    </w:p>
    <w:p w:rsidR="00EA79CE" w:rsidRPr="005E6AF8" w:rsidRDefault="00EA79CE" w:rsidP="005679C7">
      <w:pPr>
        <w:ind w:firstLine="567"/>
        <w:rPr>
          <w:sz w:val="22"/>
          <w:szCs w:val="22"/>
        </w:rPr>
      </w:pPr>
      <w:r w:rsidRPr="005E6AF8">
        <w:rPr>
          <w:sz w:val="22"/>
          <w:szCs w:val="22"/>
        </w:rPr>
        <w:t>Формирование славянской фразеологии.</w:t>
      </w:r>
    </w:p>
    <w:p w:rsidR="00EA79CE" w:rsidRPr="005E6AF8" w:rsidRDefault="00EA79CE" w:rsidP="005679C7">
      <w:pPr>
        <w:ind w:firstLine="567"/>
        <w:rPr>
          <w:sz w:val="22"/>
          <w:szCs w:val="22"/>
        </w:rPr>
      </w:pPr>
      <w:r w:rsidRPr="005E6AF8">
        <w:rPr>
          <w:sz w:val="22"/>
          <w:szCs w:val="22"/>
        </w:rPr>
        <w:t>Группы славянских фразеологизмов:</w:t>
      </w:r>
    </w:p>
    <w:p w:rsidR="00EA79CE" w:rsidRPr="005E6AF8" w:rsidRDefault="00EA79CE" w:rsidP="005679C7">
      <w:pPr>
        <w:ind w:firstLine="567"/>
        <w:rPr>
          <w:sz w:val="22"/>
          <w:szCs w:val="22"/>
        </w:rPr>
      </w:pPr>
      <w:r w:rsidRPr="005E6AF8">
        <w:rPr>
          <w:sz w:val="22"/>
          <w:szCs w:val="22"/>
        </w:rPr>
        <w:t>1. Общеславянская – единство структурной модели.</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sz w:val="22"/>
          <w:szCs w:val="22"/>
        </w:rPr>
        <w:lastRenderedPageBreak/>
        <w:t>Польск.</w:t>
      </w:r>
      <w:r w:rsidRPr="005E6AF8">
        <w:rPr>
          <w:sz w:val="22"/>
          <w:szCs w:val="22"/>
        </w:rPr>
        <w:tab/>
        <w:t xml:space="preserve">Leje </w:t>
      </w:r>
      <w:r w:rsidRPr="005E6AF8">
        <w:rPr>
          <w:sz w:val="22"/>
          <w:szCs w:val="22"/>
        </w:rPr>
        <w:tab/>
        <w:t>jak</w:t>
      </w:r>
      <w:r w:rsidRPr="005E6AF8">
        <w:rPr>
          <w:sz w:val="22"/>
          <w:szCs w:val="22"/>
        </w:rPr>
        <w:tab/>
        <w:t>z</w:t>
      </w:r>
      <w:r w:rsidRPr="005E6AF8">
        <w:rPr>
          <w:sz w:val="22"/>
          <w:szCs w:val="22"/>
        </w:rPr>
        <w:tab/>
        <w:t>cebra.</w:t>
      </w:r>
    </w:p>
    <w:p w:rsidR="00EA79CE" w:rsidRPr="005E6AF8" w:rsidRDefault="00EA79CE" w:rsidP="005679C7">
      <w:pPr>
        <w:ind w:firstLine="567"/>
        <w:rPr>
          <w:sz w:val="22"/>
          <w:szCs w:val="22"/>
        </w:rPr>
      </w:pPr>
      <w:r w:rsidRPr="005E6AF8">
        <w:rPr>
          <w:sz w:val="22"/>
          <w:szCs w:val="22"/>
        </w:rPr>
        <w:t>Чешск.</w:t>
      </w:r>
      <w:r w:rsidRPr="005E6AF8">
        <w:rPr>
          <w:sz w:val="22"/>
          <w:szCs w:val="22"/>
        </w:rPr>
        <w:tab/>
        <w:t xml:space="preserve">Leje </w:t>
      </w:r>
      <w:r w:rsidRPr="005E6AF8">
        <w:rPr>
          <w:sz w:val="22"/>
          <w:szCs w:val="22"/>
        </w:rPr>
        <w:tab/>
        <w:t>jako</w:t>
      </w:r>
      <w:r w:rsidRPr="005E6AF8">
        <w:rPr>
          <w:sz w:val="22"/>
          <w:szCs w:val="22"/>
        </w:rPr>
        <w:tab/>
        <w:t>z</w:t>
      </w:r>
      <w:r w:rsidRPr="005E6AF8">
        <w:rPr>
          <w:sz w:val="22"/>
          <w:szCs w:val="22"/>
        </w:rPr>
        <w:tab/>
        <w:t>konve.</w:t>
      </w:r>
    </w:p>
    <w:p w:rsidR="00EA79CE" w:rsidRPr="005E6AF8" w:rsidRDefault="00EA79CE" w:rsidP="005679C7">
      <w:pPr>
        <w:ind w:firstLine="567"/>
        <w:rPr>
          <w:sz w:val="22"/>
          <w:szCs w:val="22"/>
        </w:rPr>
      </w:pPr>
      <w:r w:rsidRPr="005E6AF8">
        <w:rPr>
          <w:sz w:val="22"/>
          <w:szCs w:val="22"/>
        </w:rPr>
        <w:t>Словац.</w:t>
      </w:r>
      <w:r w:rsidRPr="005E6AF8">
        <w:rPr>
          <w:sz w:val="22"/>
          <w:szCs w:val="22"/>
        </w:rPr>
        <w:tab/>
        <w:t xml:space="preserve">Leje </w:t>
      </w:r>
      <w:r w:rsidRPr="005E6AF8">
        <w:rPr>
          <w:sz w:val="22"/>
          <w:szCs w:val="22"/>
        </w:rPr>
        <w:tab/>
        <w:t>ako</w:t>
      </w:r>
      <w:r w:rsidRPr="005E6AF8">
        <w:rPr>
          <w:sz w:val="22"/>
          <w:szCs w:val="22"/>
        </w:rPr>
        <w:tab/>
        <w:t>z</w:t>
      </w:r>
      <w:r w:rsidRPr="005E6AF8">
        <w:rPr>
          <w:sz w:val="22"/>
          <w:szCs w:val="22"/>
        </w:rPr>
        <w:tab/>
        <w:t>krhle.</w:t>
      </w:r>
    </w:p>
    <w:p w:rsidR="00EA79CE" w:rsidRPr="005E6AF8" w:rsidRDefault="00EA79CE" w:rsidP="005679C7">
      <w:pPr>
        <w:ind w:firstLine="567"/>
        <w:rPr>
          <w:sz w:val="22"/>
          <w:szCs w:val="22"/>
        </w:rPr>
      </w:pPr>
      <w:r w:rsidRPr="005E6AF8">
        <w:rPr>
          <w:sz w:val="22"/>
          <w:szCs w:val="22"/>
        </w:rPr>
        <w:t>Серб.</w:t>
      </w:r>
      <w:r w:rsidRPr="005E6AF8">
        <w:rPr>
          <w:sz w:val="22"/>
          <w:szCs w:val="22"/>
        </w:rPr>
        <w:tab/>
        <w:t xml:space="preserve">Пада </w:t>
      </w:r>
      <w:r w:rsidRPr="005E6AF8">
        <w:rPr>
          <w:sz w:val="22"/>
          <w:szCs w:val="22"/>
        </w:rPr>
        <w:tab/>
        <w:t>као</w:t>
      </w:r>
      <w:r w:rsidRPr="005E6AF8">
        <w:rPr>
          <w:sz w:val="22"/>
          <w:szCs w:val="22"/>
        </w:rPr>
        <w:tab/>
        <w:t>из</w:t>
      </w:r>
      <w:r w:rsidRPr="005E6AF8">
        <w:rPr>
          <w:sz w:val="22"/>
          <w:szCs w:val="22"/>
        </w:rPr>
        <w:tab/>
        <w:t>кабла.</w:t>
      </w:r>
    </w:p>
    <w:p w:rsidR="00EA79CE" w:rsidRPr="005E6AF8" w:rsidRDefault="00EA79CE" w:rsidP="005679C7">
      <w:pPr>
        <w:ind w:firstLine="567"/>
        <w:rPr>
          <w:sz w:val="22"/>
          <w:szCs w:val="22"/>
        </w:rPr>
      </w:pPr>
      <w:r w:rsidRPr="005E6AF8">
        <w:rPr>
          <w:sz w:val="22"/>
          <w:szCs w:val="22"/>
        </w:rPr>
        <w:t>Болг.</w:t>
      </w:r>
      <w:r w:rsidRPr="005E6AF8">
        <w:rPr>
          <w:sz w:val="22"/>
          <w:szCs w:val="22"/>
        </w:rPr>
        <w:tab/>
        <w:t xml:space="preserve">Вали </w:t>
      </w:r>
      <w:r w:rsidRPr="005E6AF8">
        <w:rPr>
          <w:sz w:val="22"/>
          <w:szCs w:val="22"/>
        </w:rPr>
        <w:tab/>
        <w:t>като</w:t>
      </w:r>
      <w:r w:rsidRPr="005E6AF8">
        <w:rPr>
          <w:sz w:val="22"/>
          <w:szCs w:val="22"/>
        </w:rPr>
        <w:tab/>
        <w:t>из</w:t>
      </w:r>
      <w:r w:rsidRPr="005E6AF8">
        <w:rPr>
          <w:sz w:val="22"/>
          <w:szCs w:val="22"/>
        </w:rPr>
        <w:tab/>
        <w:t>ведра.</w:t>
      </w:r>
    </w:p>
    <w:p w:rsidR="00EA79CE" w:rsidRPr="005E6AF8" w:rsidRDefault="00EA79CE" w:rsidP="005679C7">
      <w:pPr>
        <w:ind w:firstLine="567"/>
        <w:rPr>
          <w:sz w:val="22"/>
          <w:szCs w:val="22"/>
        </w:rPr>
      </w:pPr>
      <w:r w:rsidRPr="005E6AF8">
        <w:rPr>
          <w:sz w:val="22"/>
          <w:szCs w:val="22"/>
        </w:rPr>
        <w:t>Рус.</w:t>
      </w:r>
      <w:r w:rsidRPr="005E6AF8">
        <w:rPr>
          <w:sz w:val="22"/>
          <w:szCs w:val="22"/>
        </w:rPr>
        <w:tab/>
        <w:t xml:space="preserve">Льет </w:t>
      </w:r>
      <w:r w:rsidRPr="005E6AF8">
        <w:rPr>
          <w:sz w:val="22"/>
          <w:szCs w:val="22"/>
        </w:rPr>
        <w:tab/>
        <w:t>как</w:t>
      </w:r>
      <w:r w:rsidRPr="005E6AF8">
        <w:rPr>
          <w:sz w:val="22"/>
          <w:szCs w:val="22"/>
        </w:rPr>
        <w:tab/>
        <w:t>из</w:t>
      </w:r>
      <w:r w:rsidRPr="005E6AF8">
        <w:rPr>
          <w:sz w:val="22"/>
          <w:szCs w:val="22"/>
        </w:rPr>
        <w:tab/>
        <w:t>ведра.</w:t>
      </w:r>
    </w:p>
    <w:p w:rsidR="00EA79CE" w:rsidRPr="005E6AF8" w:rsidRDefault="00EA79CE" w:rsidP="005679C7">
      <w:pPr>
        <w:ind w:firstLine="567"/>
        <w:rPr>
          <w:sz w:val="22"/>
          <w:szCs w:val="22"/>
        </w:rPr>
      </w:pPr>
      <w:r w:rsidRPr="005E6AF8">
        <w:rPr>
          <w:sz w:val="22"/>
          <w:szCs w:val="22"/>
        </w:rPr>
        <w:t>2. Фразеологизмы, охватывающие группы языков (восточнославянские) или два языка (русский – польский), выделяемые на основе общности исторических и культурных моментов. Польск.: Jak zmokia kura (как мокрая курица).</w:t>
      </w:r>
    </w:p>
    <w:p w:rsidR="00427E56" w:rsidRDefault="00427E56" w:rsidP="005679C7">
      <w:pPr>
        <w:ind w:firstLine="567"/>
        <w:rPr>
          <w:b/>
          <w:sz w:val="22"/>
          <w:szCs w:val="22"/>
        </w:rPr>
      </w:pPr>
    </w:p>
    <w:p w:rsidR="00EA79CE" w:rsidRPr="005E6AF8" w:rsidRDefault="00EA79CE" w:rsidP="005679C7">
      <w:pPr>
        <w:ind w:firstLine="567"/>
        <w:rPr>
          <w:b/>
          <w:sz w:val="22"/>
          <w:szCs w:val="22"/>
        </w:rPr>
      </w:pPr>
      <w:r w:rsidRPr="005E6AF8">
        <w:rPr>
          <w:b/>
          <w:sz w:val="22"/>
          <w:szCs w:val="22"/>
        </w:rPr>
        <w:t>Тема 6. Праславянское наследие (фонетика, морфология). Изменения, в фонетическом и грамматическом строе славянских языков:</w:t>
      </w:r>
    </w:p>
    <w:p w:rsidR="00EA79CE" w:rsidRPr="005E6AF8" w:rsidRDefault="00EA79CE" w:rsidP="005679C7">
      <w:pPr>
        <w:ind w:firstLine="567"/>
        <w:rPr>
          <w:sz w:val="22"/>
          <w:szCs w:val="22"/>
        </w:rPr>
      </w:pPr>
      <w:r w:rsidRPr="005E6AF8">
        <w:rPr>
          <w:sz w:val="22"/>
          <w:szCs w:val="22"/>
        </w:rPr>
        <w:t xml:space="preserve">1. Важнейшим процессом ранней истории самостоятельных славянских языков (11—12 вв.) была утрата редуцированных в слабой позиции. </w:t>
      </w:r>
    </w:p>
    <w:p w:rsidR="00EA79CE" w:rsidRPr="005E6AF8" w:rsidRDefault="00EA79CE" w:rsidP="005679C7">
      <w:pPr>
        <w:ind w:firstLine="567"/>
        <w:rPr>
          <w:sz w:val="22"/>
          <w:szCs w:val="22"/>
        </w:rPr>
      </w:pPr>
      <w:r w:rsidRPr="005E6AF8">
        <w:rPr>
          <w:sz w:val="22"/>
          <w:szCs w:val="22"/>
        </w:rPr>
        <w:t xml:space="preserve">2.  Утрата музыкального ударения. </w:t>
      </w:r>
    </w:p>
    <w:p w:rsidR="00EA79CE" w:rsidRPr="005E6AF8" w:rsidRDefault="00EA79CE" w:rsidP="005679C7">
      <w:pPr>
        <w:ind w:firstLine="567"/>
        <w:rPr>
          <w:sz w:val="22"/>
          <w:szCs w:val="22"/>
        </w:rPr>
      </w:pPr>
      <w:r w:rsidRPr="005E6AF8">
        <w:rPr>
          <w:sz w:val="22"/>
          <w:szCs w:val="22"/>
        </w:rPr>
        <w:t xml:space="preserve">3. Установление фиксированного ударения в западнославянских языках. </w:t>
      </w:r>
    </w:p>
    <w:p w:rsidR="00EA79CE" w:rsidRPr="005E6AF8" w:rsidRDefault="00EA79CE" w:rsidP="005679C7">
      <w:pPr>
        <w:ind w:firstLine="567"/>
        <w:rPr>
          <w:sz w:val="22"/>
          <w:szCs w:val="22"/>
        </w:rPr>
      </w:pPr>
      <w:r w:rsidRPr="005E6AF8">
        <w:rPr>
          <w:sz w:val="22"/>
          <w:szCs w:val="22"/>
        </w:rPr>
        <w:t xml:space="preserve">4. Из всех славянских языков старое место ударения в наибольшей степени сохраняется в русском языке и в чакавских говорах сербохорватского языка. </w:t>
      </w:r>
    </w:p>
    <w:p w:rsidR="00EA79CE" w:rsidRPr="005E6AF8" w:rsidRDefault="00EA79CE" w:rsidP="005679C7">
      <w:pPr>
        <w:ind w:firstLine="567"/>
        <w:rPr>
          <w:sz w:val="22"/>
          <w:szCs w:val="22"/>
        </w:rPr>
      </w:pPr>
      <w:r w:rsidRPr="005E6AF8">
        <w:rPr>
          <w:sz w:val="22"/>
          <w:szCs w:val="22"/>
        </w:rPr>
        <w:t>5. Унификация типов склонения.</w:t>
      </w:r>
    </w:p>
    <w:p w:rsidR="00EA79CE" w:rsidRPr="005E6AF8" w:rsidRDefault="00EA79CE" w:rsidP="005679C7">
      <w:pPr>
        <w:ind w:firstLine="567"/>
        <w:rPr>
          <w:sz w:val="22"/>
          <w:szCs w:val="22"/>
        </w:rPr>
      </w:pPr>
      <w:r w:rsidRPr="005E6AF8">
        <w:rPr>
          <w:sz w:val="22"/>
          <w:szCs w:val="22"/>
        </w:rPr>
        <w:t xml:space="preserve">6. Развитие категорий одушевлённости — неодушевлённости, личности — неличности. </w:t>
      </w:r>
    </w:p>
    <w:p w:rsidR="00EA79CE" w:rsidRPr="005E6AF8" w:rsidRDefault="00EA79CE" w:rsidP="005679C7">
      <w:pPr>
        <w:ind w:firstLine="567"/>
        <w:rPr>
          <w:sz w:val="22"/>
          <w:szCs w:val="22"/>
        </w:rPr>
      </w:pPr>
      <w:r w:rsidRPr="005E6AF8">
        <w:rPr>
          <w:sz w:val="22"/>
          <w:szCs w:val="22"/>
        </w:rPr>
        <w:t>7. Утрата простых прошедших времен. В восточнославянских языках в функции прошедшего времени употребляется причастие на -l.</w:t>
      </w:r>
    </w:p>
    <w:p w:rsidR="00EA79CE" w:rsidRPr="005E6AF8" w:rsidRDefault="00EA79CE" w:rsidP="005679C7">
      <w:pPr>
        <w:ind w:firstLine="567"/>
        <w:rPr>
          <w:sz w:val="22"/>
          <w:szCs w:val="22"/>
        </w:rPr>
      </w:pPr>
      <w:r w:rsidRPr="005E6AF8">
        <w:rPr>
          <w:sz w:val="22"/>
          <w:szCs w:val="22"/>
        </w:rPr>
        <w:t>8.  Развитие новой категории отглагольного наречия (деепричастие).</w:t>
      </w:r>
    </w:p>
    <w:p w:rsidR="00EA79CE" w:rsidRPr="005E6AF8" w:rsidRDefault="00EA79CE" w:rsidP="005679C7">
      <w:pPr>
        <w:ind w:firstLine="567"/>
        <w:rPr>
          <w:sz w:val="22"/>
          <w:szCs w:val="22"/>
        </w:rPr>
      </w:pPr>
    </w:p>
    <w:p w:rsidR="00EA79CE" w:rsidRPr="005E6AF8" w:rsidRDefault="00EA79CE" w:rsidP="005679C7">
      <w:pPr>
        <w:ind w:right="162" w:firstLine="567"/>
        <w:jc w:val="both"/>
        <w:rPr>
          <w:sz w:val="22"/>
          <w:szCs w:val="22"/>
        </w:rPr>
      </w:pPr>
      <w:r w:rsidRPr="005E6AF8">
        <w:rPr>
          <w:b/>
          <w:sz w:val="22"/>
          <w:szCs w:val="22"/>
        </w:rPr>
        <w:t>Тема 7. Трихотомия славянского языкового массива по территориальному и собственно языковым признакам</w:t>
      </w:r>
      <w:r w:rsidRPr="005E6AF8">
        <w:rPr>
          <w:sz w:val="22"/>
          <w:szCs w:val="22"/>
        </w:rPr>
        <w:t xml:space="preserve">. Три группы славянских языков: восточнославянская, южнославянская, западно-славянская. 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 Южнославянские языки: болгарский, македонский, словенский, старославянский (мертвый). Создание старославянского языка. Причины возникновения старославянского языка. Староболгарский или старомакедноский язык. Деятельность Кирилла (Константина) и Мефодия. Влияние старославянского языка на становление современных литературных славянских языков. Преемник староцерковнославянской традиции. Западнославянские литературные языки  и староцерковнославянская традиция.  Словацкая литературно-языковая традиция.  Литературные лужицкие языки (верхнелужицкий и нижнелужицкий) возникли, можно сказать, в XIX в. </w:t>
      </w:r>
    </w:p>
    <w:p w:rsidR="00EA79CE" w:rsidRPr="005E6AF8" w:rsidRDefault="00EA79CE" w:rsidP="005679C7">
      <w:pPr>
        <w:ind w:firstLine="567"/>
        <w:rPr>
          <w:sz w:val="22"/>
          <w:szCs w:val="22"/>
        </w:rPr>
      </w:pPr>
    </w:p>
    <w:p w:rsidR="00EA79CE" w:rsidRPr="005E6AF8" w:rsidRDefault="00EA79CE" w:rsidP="005679C7">
      <w:pPr>
        <w:ind w:firstLine="567"/>
        <w:rPr>
          <w:b/>
          <w:sz w:val="22"/>
          <w:szCs w:val="22"/>
        </w:rPr>
      </w:pPr>
      <w:r w:rsidRPr="005E6AF8">
        <w:rPr>
          <w:sz w:val="22"/>
          <w:szCs w:val="22"/>
        </w:rPr>
        <w:t>Т</w:t>
      </w:r>
      <w:r w:rsidRPr="005E6AF8">
        <w:rPr>
          <w:b/>
          <w:sz w:val="22"/>
          <w:szCs w:val="22"/>
        </w:rPr>
        <w:t>ема 8.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p w:rsidR="00EA79CE" w:rsidRPr="005E6AF8" w:rsidRDefault="00EA79CE" w:rsidP="005679C7">
      <w:pPr>
        <w:ind w:firstLine="567"/>
        <w:rPr>
          <w:sz w:val="22"/>
          <w:szCs w:val="22"/>
        </w:rPr>
      </w:pPr>
      <w:r w:rsidRPr="005E6AF8">
        <w:rPr>
          <w:sz w:val="22"/>
          <w:szCs w:val="22"/>
        </w:rPr>
        <w:t>Отличительные особенности восточнославянских языков (в сопоставлении с западнославянскими и южнославянскими языками).</w:t>
      </w:r>
    </w:p>
    <w:p w:rsidR="00EA79CE" w:rsidRPr="005E6AF8" w:rsidRDefault="00EA79CE" w:rsidP="005679C7">
      <w:pPr>
        <w:ind w:firstLine="567"/>
        <w:rPr>
          <w:sz w:val="22"/>
          <w:szCs w:val="22"/>
        </w:rPr>
      </w:pPr>
      <w:r w:rsidRPr="005E6AF8">
        <w:rPr>
          <w:sz w:val="22"/>
          <w:szCs w:val="22"/>
        </w:rPr>
        <w:t>Различия внутри группы: отличие русского языка от украинского и белорусского:</w:t>
      </w:r>
    </w:p>
    <w:p w:rsidR="00EA79CE" w:rsidRPr="005E6AF8" w:rsidRDefault="00EA79CE" w:rsidP="005679C7">
      <w:pPr>
        <w:ind w:firstLine="567"/>
        <w:rPr>
          <w:sz w:val="22"/>
          <w:szCs w:val="22"/>
        </w:rPr>
      </w:pPr>
      <w:r w:rsidRPr="005E6AF8">
        <w:rPr>
          <w:sz w:val="22"/>
          <w:szCs w:val="22"/>
        </w:rPr>
        <w:t xml:space="preserve">1) утратилась звательная форма («друже!»); </w:t>
      </w:r>
    </w:p>
    <w:p w:rsidR="00EA79CE" w:rsidRPr="005E6AF8" w:rsidRDefault="00EA79CE" w:rsidP="005679C7">
      <w:pPr>
        <w:ind w:firstLine="567"/>
        <w:rPr>
          <w:sz w:val="22"/>
          <w:szCs w:val="22"/>
        </w:rPr>
      </w:pPr>
      <w:r w:rsidRPr="005E6AF8">
        <w:rPr>
          <w:sz w:val="22"/>
          <w:szCs w:val="22"/>
        </w:rPr>
        <w:t xml:space="preserve">2) были вытеснены падежные формы с чередованием заднеязычных со свистящими ц, з, с (2 палатализация); </w:t>
      </w:r>
    </w:p>
    <w:p w:rsidR="00EA79CE" w:rsidRPr="005E6AF8" w:rsidRDefault="00EA79CE" w:rsidP="005679C7">
      <w:pPr>
        <w:ind w:firstLine="567"/>
        <w:rPr>
          <w:sz w:val="22"/>
          <w:szCs w:val="22"/>
        </w:rPr>
      </w:pPr>
      <w:r w:rsidRPr="005E6AF8">
        <w:rPr>
          <w:sz w:val="22"/>
          <w:szCs w:val="22"/>
        </w:rPr>
        <w:t xml:space="preserve">3) развились формы именительного падежа множественного числа существительных мужского рода с окончанием - а (ударное); </w:t>
      </w:r>
    </w:p>
    <w:p w:rsidR="00EA79CE" w:rsidRPr="005E6AF8" w:rsidRDefault="00EA79CE" w:rsidP="005679C7">
      <w:pPr>
        <w:ind w:firstLine="567"/>
        <w:rPr>
          <w:sz w:val="22"/>
          <w:szCs w:val="22"/>
        </w:rPr>
      </w:pPr>
      <w:r w:rsidRPr="005E6AF8">
        <w:rPr>
          <w:sz w:val="22"/>
          <w:szCs w:val="22"/>
        </w:rPr>
        <w:t xml:space="preserve">4) укрепились формы повелительного наклонения глаголов на - ите вместо - Ьте ; </w:t>
      </w:r>
    </w:p>
    <w:p w:rsidR="00EA79CE" w:rsidRPr="005E6AF8" w:rsidRDefault="00EA79CE" w:rsidP="005679C7">
      <w:pPr>
        <w:ind w:firstLine="567"/>
        <w:rPr>
          <w:sz w:val="22"/>
          <w:szCs w:val="22"/>
        </w:rPr>
      </w:pPr>
      <w:r w:rsidRPr="005E6AF8">
        <w:rPr>
          <w:sz w:val="22"/>
          <w:szCs w:val="22"/>
        </w:rPr>
        <w:t xml:space="preserve">5) падение редуцированных «ъ» и «ь» обнаружил и различил между восточными славянами. </w:t>
      </w:r>
    </w:p>
    <w:p w:rsidR="00EA79CE" w:rsidRPr="005E6AF8" w:rsidRDefault="00EA79CE" w:rsidP="005679C7">
      <w:pPr>
        <w:ind w:firstLine="567"/>
        <w:rPr>
          <w:sz w:val="22"/>
          <w:szCs w:val="22"/>
        </w:rPr>
      </w:pPr>
      <w:r w:rsidRPr="005E6AF8">
        <w:rPr>
          <w:sz w:val="22"/>
          <w:szCs w:val="22"/>
        </w:rPr>
        <w:t>Восточнославянская лексика: исконная,  заимствованная.</w:t>
      </w:r>
    </w:p>
    <w:p w:rsidR="00EA79CE" w:rsidRPr="005E6AF8" w:rsidRDefault="00EA79CE" w:rsidP="005679C7">
      <w:pPr>
        <w:ind w:firstLine="567"/>
        <w:rPr>
          <w:sz w:val="22"/>
          <w:szCs w:val="22"/>
        </w:rPr>
      </w:pPr>
    </w:p>
    <w:p w:rsidR="00EA79CE" w:rsidRPr="005E6AF8" w:rsidRDefault="00EA79CE" w:rsidP="005679C7">
      <w:pPr>
        <w:ind w:firstLine="567"/>
        <w:rPr>
          <w:b/>
          <w:sz w:val="22"/>
          <w:szCs w:val="22"/>
        </w:rPr>
      </w:pPr>
      <w:r w:rsidRPr="005E6AF8">
        <w:rPr>
          <w:b/>
          <w:sz w:val="22"/>
          <w:szCs w:val="22"/>
        </w:rPr>
        <w:t xml:space="preserve">Тема 9. Становление и развитие восточнославянских языков. Культура восточных славян. </w:t>
      </w:r>
    </w:p>
    <w:p w:rsidR="00EA79CE" w:rsidRPr="005E6AF8" w:rsidRDefault="00EA79CE" w:rsidP="005679C7">
      <w:pPr>
        <w:ind w:firstLine="567"/>
        <w:rPr>
          <w:sz w:val="22"/>
          <w:szCs w:val="22"/>
        </w:rPr>
      </w:pPr>
      <w:r w:rsidRPr="005E6AF8">
        <w:rPr>
          <w:sz w:val="22"/>
          <w:szCs w:val="22"/>
        </w:rPr>
        <w:t xml:space="preserve">Начало образования восточнославянского культурного единства. Окончательное оформление восточнославянского языка. </w:t>
      </w:r>
    </w:p>
    <w:p w:rsidR="00EA79CE" w:rsidRPr="005E6AF8" w:rsidRDefault="00EA79CE" w:rsidP="005679C7">
      <w:pPr>
        <w:ind w:firstLine="567"/>
        <w:rPr>
          <w:sz w:val="22"/>
          <w:szCs w:val="22"/>
        </w:rPr>
      </w:pPr>
      <w:r w:rsidRPr="005E6AF8">
        <w:rPr>
          <w:sz w:val="22"/>
          <w:szCs w:val="22"/>
        </w:rPr>
        <w:t>Этнонимы «славяне» и «русы».</w:t>
      </w:r>
    </w:p>
    <w:p w:rsidR="00EA79CE" w:rsidRPr="005E6AF8" w:rsidRDefault="00EA79CE" w:rsidP="005679C7">
      <w:pPr>
        <w:ind w:firstLine="567"/>
        <w:rPr>
          <w:sz w:val="22"/>
          <w:szCs w:val="22"/>
        </w:rPr>
      </w:pPr>
      <w:r w:rsidRPr="005E6AF8">
        <w:rPr>
          <w:sz w:val="22"/>
          <w:szCs w:val="22"/>
        </w:rPr>
        <w:t xml:space="preserve">Восточнославянская этноязыковая общность. </w:t>
      </w:r>
    </w:p>
    <w:p w:rsidR="00EA79CE" w:rsidRPr="005E6AF8" w:rsidRDefault="00EA79CE" w:rsidP="005679C7">
      <w:pPr>
        <w:ind w:firstLine="567"/>
        <w:rPr>
          <w:sz w:val="22"/>
          <w:szCs w:val="22"/>
        </w:rPr>
      </w:pPr>
      <w:r w:rsidRPr="005E6AF8">
        <w:rPr>
          <w:sz w:val="22"/>
          <w:szCs w:val="22"/>
        </w:rPr>
        <w:lastRenderedPageBreak/>
        <w:t xml:space="preserve">Исследования А.А. Шахматова. «Прарусы» и анты. </w:t>
      </w:r>
    </w:p>
    <w:p w:rsidR="00EA79CE" w:rsidRPr="005E6AF8" w:rsidRDefault="00EA79CE" w:rsidP="005679C7">
      <w:pPr>
        <w:ind w:firstLine="567"/>
        <w:rPr>
          <w:sz w:val="22"/>
          <w:szCs w:val="22"/>
        </w:rPr>
      </w:pPr>
      <w:r w:rsidRPr="005E6AF8">
        <w:rPr>
          <w:sz w:val="22"/>
          <w:szCs w:val="22"/>
        </w:rPr>
        <w:t xml:space="preserve">"Первая прародина" русских, восточных славян. "Прарусы". Этнографическое целое восточных славян, освоение обширных пространств Русской равнины в IX - Х вв. </w:t>
      </w:r>
    </w:p>
    <w:p w:rsidR="00EA79CE" w:rsidRPr="005E6AF8" w:rsidRDefault="00EA79CE" w:rsidP="005679C7">
      <w:pPr>
        <w:ind w:firstLine="567"/>
        <w:rPr>
          <w:sz w:val="22"/>
          <w:szCs w:val="22"/>
        </w:rPr>
      </w:pPr>
      <w:r w:rsidRPr="005E6AF8">
        <w:rPr>
          <w:sz w:val="22"/>
          <w:szCs w:val="22"/>
        </w:rPr>
        <w:t>Древнерусский этап восточного славянства.</w:t>
      </w:r>
    </w:p>
    <w:p w:rsidR="00EA79CE" w:rsidRPr="005E6AF8" w:rsidRDefault="00EA79CE" w:rsidP="005679C7">
      <w:pPr>
        <w:ind w:firstLine="567"/>
        <w:rPr>
          <w:sz w:val="22"/>
          <w:szCs w:val="22"/>
        </w:rPr>
      </w:pPr>
      <w:r w:rsidRPr="005E6AF8">
        <w:rPr>
          <w:sz w:val="22"/>
          <w:szCs w:val="22"/>
        </w:rPr>
        <w:t xml:space="preserve">Дифференциация восточнославянского языка на три большие наречия – северно-русское, восточнорусское (или среднерусское) и южнорусское.  Формирование отдельных восточнославянских языков - русский, украинский и белорусский. </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Тема 10. Языковые особенности западнославянских языков  Особенность расселения западных славян</w:t>
      </w:r>
      <w:r w:rsidRPr="005E6AF8">
        <w:rPr>
          <w:sz w:val="22"/>
          <w:szCs w:val="22"/>
        </w:rPr>
        <w:t>.  Формирование западнославянских языков: чехословацкий, лужицко-сербский, полабский, поморянский и польский. Место расселения западных славян.</w:t>
      </w:r>
    </w:p>
    <w:p w:rsidR="00EA79CE" w:rsidRPr="005E6AF8" w:rsidRDefault="00EA79CE" w:rsidP="005679C7">
      <w:pPr>
        <w:ind w:firstLine="567"/>
        <w:rPr>
          <w:sz w:val="22"/>
          <w:szCs w:val="22"/>
        </w:rPr>
      </w:pPr>
      <w:r w:rsidRPr="005E6AF8">
        <w:rPr>
          <w:sz w:val="22"/>
          <w:szCs w:val="22"/>
        </w:rPr>
        <w:t>Генеалогическое древо западнославянских языков</w:t>
      </w:r>
    </w:p>
    <w:p w:rsidR="00EA79CE" w:rsidRPr="005E6AF8" w:rsidRDefault="00EA79CE" w:rsidP="005679C7">
      <w:pPr>
        <w:ind w:firstLine="567"/>
        <w:rPr>
          <w:sz w:val="22"/>
          <w:szCs w:val="22"/>
        </w:rPr>
      </w:pPr>
      <w:r w:rsidRPr="005E6AF8">
        <w:rPr>
          <w:sz w:val="22"/>
          <w:szCs w:val="22"/>
        </w:rPr>
        <w:t xml:space="preserve">Лехитская группа </w:t>
      </w:r>
    </w:p>
    <w:p w:rsidR="00EA79CE" w:rsidRPr="005E6AF8" w:rsidRDefault="00EA79CE" w:rsidP="005679C7">
      <w:pPr>
        <w:ind w:firstLine="567"/>
        <w:rPr>
          <w:sz w:val="22"/>
          <w:szCs w:val="22"/>
        </w:rPr>
      </w:pPr>
      <w:r w:rsidRPr="005E6AF8">
        <w:rPr>
          <w:sz w:val="22"/>
          <w:szCs w:val="22"/>
        </w:rPr>
        <w:t xml:space="preserve">Польский язык. </w:t>
      </w:r>
    </w:p>
    <w:p w:rsidR="00EA79CE" w:rsidRPr="005E6AF8" w:rsidRDefault="00EA79CE" w:rsidP="005679C7">
      <w:pPr>
        <w:ind w:firstLine="567"/>
        <w:rPr>
          <w:sz w:val="22"/>
          <w:szCs w:val="22"/>
        </w:rPr>
      </w:pPr>
      <w:r w:rsidRPr="005E6AF8">
        <w:rPr>
          <w:sz w:val="22"/>
          <w:szCs w:val="22"/>
        </w:rPr>
        <w:t>Померанская подгруппа</w:t>
      </w:r>
    </w:p>
    <w:p w:rsidR="00EA79CE" w:rsidRPr="005E6AF8" w:rsidRDefault="00EA79CE" w:rsidP="005679C7">
      <w:pPr>
        <w:ind w:firstLine="567"/>
        <w:rPr>
          <w:sz w:val="22"/>
          <w:szCs w:val="22"/>
        </w:rPr>
      </w:pPr>
      <w:r w:rsidRPr="005E6AF8">
        <w:rPr>
          <w:sz w:val="22"/>
          <w:szCs w:val="22"/>
        </w:rPr>
        <w:t>Кашубский язык (диалект)</w:t>
      </w:r>
    </w:p>
    <w:p w:rsidR="00EA79CE" w:rsidRPr="005E6AF8" w:rsidRDefault="00EA79CE" w:rsidP="005679C7">
      <w:pPr>
        <w:ind w:firstLine="567"/>
        <w:rPr>
          <w:sz w:val="22"/>
          <w:szCs w:val="22"/>
        </w:rPr>
      </w:pPr>
      <w:r w:rsidRPr="005E6AF8">
        <w:rPr>
          <w:sz w:val="22"/>
          <w:szCs w:val="22"/>
        </w:rPr>
        <w:t xml:space="preserve">Полабский (древне-полабский) язык (†) </w:t>
      </w:r>
    </w:p>
    <w:p w:rsidR="00EA79CE" w:rsidRPr="005E6AF8" w:rsidRDefault="00EA79CE" w:rsidP="005679C7">
      <w:pPr>
        <w:ind w:firstLine="567"/>
        <w:rPr>
          <w:sz w:val="22"/>
          <w:szCs w:val="22"/>
        </w:rPr>
      </w:pPr>
      <w:r w:rsidRPr="005E6AF8">
        <w:rPr>
          <w:sz w:val="22"/>
          <w:szCs w:val="22"/>
        </w:rPr>
        <w:t xml:space="preserve">Чехословацкая группа </w:t>
      </w:r>
    </w:p>
    <w:p w:rsidR="00EA79CE" w:rsidRPr="005E6AF8" w:rsidRDefault="00EA79CE" w:rsidP="005679C7">
      <w:pPr>
        <w:ind w:firstLine="567"/>
        <w:rPr>
          <w:sz w:val="22"/>
          <w:szCs w:val="22"/>
        </w:rPr>
      </w:pPr>
      <w:r w:rsidRPr="005E6AF8">
        <w:rPr>
          <w:sz w:val="22"/>
          <w:szCs w:val="22"/>
        </w:rPr>
        <w:t xml:space="preserve">Чешский язык </w:t>
      </w:r>
    </w:p>
    <w:p w:rsidR="00EA79CE" w:rsidRPr="005E6AF8" w:rsidRDefault="00EA79CE" w:rsidP="005679C7">
      <w:pPr>
        <w:ind w:firstLine="567"/>
        <w:rPr>
          <w:sz w:val="22"/>
          <w:szCs w:val="22"/>
        </w:rPr>
      </w:pPr>
      <w:r w:rsidRPr="005E6AF8">
        <w:rPr>
          <w:sz w:val="22"/>
          <w:szCs w:val="22"/>
        </w:rPr>
        <w:t xml:space="preserve">Словацкий язык </w:t>
      </w:r>
    </w:p>
    <w:p w:rsidR="00EA79CE" w:rsidRPr="005E6AF8" w:rsidRDefault="00EA79CE" w:rsidP="005679C7">
      <w:pPr>
        <w:ind w:firstLine="567"/>
        <w:rPr>
          <w:sz w:val="22"/>
          <w:szCs w:val="22"/>
        </w:rPr>
      </w:pPr>
      <w:r w:rsidRPr="005E6AF8">
        <w:rPr>
          <w:sz w:val="22"/>
          <w:szCs w:val="22"/>
        </w:rPr>
        <w:t>Лужицкая (серболужицкая) группа</w:t>
      </w:r>
    </w:p>
    <w:p w:rsidR="00EA79CE" w:rsidRPr="005E6AF8" w:rsidRDefault="00EA79CE" w:rsidP="005679C7">
      <w:pPr>
        <w:ind w:firstLine="567"/>
        <w:rPr>
          <w:sz w:val="22"/>
          <w:szCs w:val="22"/>
        </w:rPr>
      </w:pPr>
      <w:r w:rsidRPr="005E6AF8">
        <w:rPr>
          <w:sz w:val="22"/>
          <w:szCs w:val="22"/>
        </w:rPr>
        <w:t xml:space="preserve">Верхнелужицкий язык </w:t>
      </w:r>
    </w:p>
    <w:p w:rsidR="00EA79CE" w:rsidRPr="005E6AF8" w:rsidRDefault="00EA79CE" w:rsidP="005679C7">
      <w:pPr>
        <w:ind w:firstLine="567"/>
        <w:rPr>
          <w:sz w:val="22"/>
          <w:szCs w:val="22"/>
        </w:rPr>
      </w:pPr>
      <w:r w:rsidRPr="005E6AF8">
        <w:rPr>
          <w:sz w:val="22"/>
          <w:szCs w:val="22"/>
        </w:rPr>
        <w:t xml:space="preserve">Нижнелужицкий язык </w:t>
      </w:r>
    </w:p>
    <w:p w:rsidR="00EA79CE" w:rsidRPr="005E6AF8" w:rsidRDefault="00EA79CE" w:rsidP="005679C7">
      <w:pPr>
        <w:ind w:firstLine="567"/>
        <w:rPr>
          <w:sz w:val="22"/>
          <w:szCs w:val="22"/>
        </w:rPr>
      </w:pPr>
      <w:r w:rsidRPr="005E6AF8">
        <w:rPr>
          <w:sz w:val="22"/>
          <w:szCs w:val="22"/>
        </w:rPr>
        <w:t>Восточнолужицкий язык (†)</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 xml:space="preserve">Тема 11. Становление польского, чешского, словацкого литературных языков. </w:t>
      </w:r>
      <w:r w:rsidRPr="005E6AF8">
        <w:rPr>
          <w:sz w:val="22"/>
          <w:szCs w:val="22"/>
        </w:rPr>
        <w:t xml:space="preserve">Польский язык. Государственный и литературный язык Польши. Внутри западнославянской группы польский образует вместе со словенским, полабским и кашубским языками лехитскую подгруппу. Древнейший памятник письменности на польском языке – религиозный гимн Bogurodzica, со временем ставший государственным гимном Польши.  Чешский язык. Распространён в Чехии и за её пределами (в США, Австрии, Канаде, Болгарии, Израиле, Польше и других странах). Чешский язык относится к западной группе славянских языков.  Особенности звуковой и морфологической систем.  Литературный язык сформировался на основе среднечешского наречия. Первые памятники письменности относятся к концу 13 в. Письменность чешского языка на основе латинского алфавита. </w:t>
      </w:r>
    </w:p>
    <w:p w:rsidR="00EA79CE" w:rsidRPr="005E6AF8" w:rsidRDefault="00EA79CE" w:rsidP="005679C7">
      <w:pPr>
        <w:ind w:firstLine="567"/>
        <w:rPr>
          <w:sz w:val="22"/>
          <w:szCs w:val="22"/>
        </w:rPr>
      </w:pPr>
      <w:r w:rsidRPr="005E6AF8">
        <w:rPr>
          <w:sz w:val="22"/>
          <w:szCs w:val="22"/>
        </w:rPr>
        <w:t xml:space="preserve">План занятия в рамках СРСП. </w:t>
      </w:r>
    </w:p>
    <w:p w:rsidR="00EA79CE" w:rsidRPr="005E6AF8" w:rsidRDefault="00EA79CE" w:rsidP="005679C7">
      <w:pPr>
        <w:ind w:firstLine="567"/>
        <w:rPr>
          <w:sz w:val="22"/>
          <w:szCs w:val="22"/>
        </w:rPr>
      </w:pPr>
      <w:r w:rsidRPr="005E6AF8">
        <w:rPr>
          <w:sz w:val="22"/>
          <w:szCs w:val="22"/>
        </w:rPr>
        <w:t>Форма проведения – практическое.</w:t>
      </w:r>
    </w:p>
    <w:p w:rsidR="00EA79CE" w:rsidRPr="005E6AF8" w:rsidRDefault="00EA79CE" w:rsidP="005679C7">
      <w:pPr>
        <w:ind w:firstLine="567"/>
        <w:rPr>
          <w:sz w:val="22"/>
          <w:szCs w:val="22"/>
        </w:rPr>
      </w:pPr>
      <w:r w:rsidRPr="005E6AF8">
        <w:rPr>
          <w:sz w:val="22"/>
          <w:szCs w:val="22"/>
        </w:rPr>
        <w:t>1. Основные отличия лехитской группы от чехословацкой..</w:t>
      </w:r>
    </w:p>
    <w:p w:rsidR="00EA79CE" w:rsidRPr="005E6AF8" w:rsidRDefault="00EA79CE" w:rsidP="005679C7">
      <w:pPr>
        <w:ind w:firstLine="567"/>
        <w:rPr>
          <w:sz w:val="22"/>
          <w:szCs w:val="22"/>
        </w:rPr>
      </w:pPr>
      <w:r w:rsidRPr="005E6AF8">
        <w:rPr>
          <w:sz w:val="22"/>
          <w:szCs w:val="22"/>
        </w:rPr>
        <w:t>2.  Чешский язык: графика, системы вокализма и консонантизма.</w:t>
      </w:r>
    </w:p>
    <w:p w:rsidR="00EA79CE" w:rsidRPr="005E6AF8" w:rsidRDefault="00EA79CE" w:rsidP="005679C7">
      <w:pPr>
        <w:ind w:firstLine="567"/>
        <w:rPr>
          <w:sz w:val="22"/>
          <w:szCs w:val="22"/>
        </w:rPr>
      </w:pPr>
      <w:r w:rsidRPr="005E6AF8">
        <w:rPr>
          <w:sz w:val="22"/>
          <w:szCs w:val="22"/>
        </w:rPr>
        <w:t>3. Морфологические особенности чешского языка:</w:t>
      </w:r>
    </w:p>
    <w:p w:rsidR="00EA79CE" w:rsidRPr="005E6AF8" w:rsidRDefault="00EA79CE" w:rsidP="005679C7">
      <w:pPr>
        <w:ind w:firstLine="567"/>
        <w:rPr>
          <w:sz w:val="22"/>
          <w:szCs w:val="22"/>
        </w:rPr>
      </w:pPr>
      <w:r w:rsidRPr="005E6AF8">
        <w:rPr>
          <w:sz w:val="22"/>
          <w:szCs w:val="22"/>
        </w:rPr>
        <w:t>а) имя существительное: склонение, категории личности, одушевленности / неодушевленности.,</w:t>
      </w:r>
    </w:p>
    <w:p w:rsidR="00EA79CE" w:rsidRPr="005E6AF8" w:rsidRDefault="00EA79CE" w:rsidP="005679C7">
      <w:pPr>
        <w:ind w:firstLine="567"/>
        <w:rPr>
          <w:sz w:val="22"/>
          <w:szCs w:val="22"/>
        </w:rPr>
      </w:pPr>
      <w:r w:rsidRPr="005E6AF8">
        <w:rPr>
          <w:sz w:val="22"/>
          <w:szCs w:val="22"/>
        </w:rPr>
        <w:t>б) имя прилагательное,</w:t>
      </w:r>
    </w:p>
    <w:p w:rsidR="00EA79CE" w:rsidRPr="005E6AF8" w:rsidRDefault="00EA79CE" w:rsidP="005679C7">
      <w:pPr>
        <w:ind w:firstLine="567"/>
        <w:rPr>
          <w:sz w:val="22"/>
          <w:szCs w:val="22"/>
        </w:rPr>
      </w:pPr>
      <w:r w:rsidRPr="005E6AF8">
        <w:rPr>
          <w:sz w:val="22"/>
          <w:szCs w:val="22"/>
        </w:rPr>
        <w:t>в) глагол.</w:t>
      </w:r>
    </w:p>
    <w:p w:rsidR="00EA79CE" w:rsidRPr="005E6AF8" w:rsidRDefault="00EA79CE" w:rsidP="005679C7">
      <w:pPr>
        <w:ind w:firstLine="567"/>
        <w:rPr>
          <w:sz w:val="22"/>
          <w:szCs w:val="22"/>
        </w:rPr>
      </w:pPr>
      <w:r w:rsidRPr="005E6AF8">
        <w:rPr>
          <w:sz w:val="22"/>
          <w:szCs w:val="22"/>
        </w:rPr>
        <w:t>4.  Словацкий язык. Фонетика, морфология словацкого яз.</w:t>
      </w:r>
    </w:p>
    <w:p w:rsidR="00EA79CE" w:rsidRPr="005E6AF8" w:rsidRDefault="00EA79CE" w:rsidP="005679C7">
      <w:pPr>
        <w:ind w:firstLine="567"/>
        <w:rPr>
          <w:sz w:val="22"/>
          <w:szCs w:val="22"/>
        </w:rPr>
      </w:pPr>
      <w:r w:rsidRPr="005E6AF8">
        <w:rPr>
          <w:sz w:val="22"/>
          <w:szCs w:val="22"/>
        </w:rPr>
        <w:t xml:space="preserve">5. Выдающиеся деятели чешской литературы. </w:t>
      </w:r>
    </w:p>
    <w:p w:rsidR="00EA79CE" w:rsidRPr="005E6AF8" w:rsidRDefault="00EA79CE" w:rsidP="005679C7">
      <w:pPr>
        <w:ind w:firstLine="567"/>
        <w:rPr>
          <w:sz w:val="22"/>
          <w:szCs w:val="22"/>
        </w:rPr>
      </w:pPr>
      <w:r w:rsidRPr="005E6AF8">
        <w:rPr>
          <w:sz w:val="22"/>
          <w:szCs w:val="22"/>
        </w:rPr>
        <w:t>Даны слова, взятые из польского, чешского и словацкого языков. Задание: определить, к какому языку принадлежит слово, доказать свою точку зрения, дать перевод.</w:t>
      </w:r>
    </w:p>
    <w:p w:rsidR="00EA79CE" w:rsidRPr="005E6AF8" w:rsidRDefault="00EA79CE" w:rsidP="005679C7">
      <w:pPr>
        <w:ind w:firstLine="567"/>
        <w:rPr>
          <w:sz w:val="22"/>
          <w:szCs w:val="22"/>
        </w:rPr>
      </w:pPr>
      <w:r w:rsidRPr="005E6AF8">
        <w:rPr>
          <w:sz w:val="22"/>
          <w:szCs w:val="22"/>
        </w:rPr>
        <w:t>1 вариант: uhlí, město, dwa, godżina, przed południem, vélmi, fialová.</w:t>
      </w:r>
    </w:p>
    <w:p w:rsidR="00EA79CE" w:rsidRPr="005E6AF8" w:rsidRDefault="00EA79CE" w:rsidP="005679C7">
      <w:pPr>
        <w:ind w:firstLine="567"/>
        <w:rPr>
          <w:sz w:val="22"/>
          <w:szCs w:val="22"/>
        </w:rPr>
      </w:pPr>
      <w:r w:rsidRPr="005E6AF8">
        <w:rPr>
          <w:sz w:val="22"/>
          <w:szCs w:val="22"/>
        </w:rPr>
        <w:t>2 вариант: miesto, książka, dva, krev, hodina, okulary, čierna.</w:t>
      </w:r>
    </w:p>
    <w:p w:rsidR="00EA79CE" w:rsidRPr="005E6AF8" w:rsidRDefault="00EA79CE" w:rsidP="005679C7">
      <w:pPr>
        <w:ind w:firstLine="567"/>
        <w:rPr>
          <w:sz w:val="22"/>
          <w:szCs w:val="22"/>
        </w:rPr>
      </w:pPr>
    </w:p>
    <w:p w:rsidR="00EA79CE" w:rsidRPr="005E6AF8" w:rsidRDefault="00EA79CE" w:rsidP="005679C7">
      <w:pPr>
        <w:ind w:firstLine="567"/>
        <w:rPr>
          <w:sz w:val="22"/>
          <w:szCs w:val="22"/>
        </w:rPr>
      </w:pPr>
      <w:r w:rsidRPr="005E6AF8">
        <w:rPr>
          <w:b/>
          <w:sz w:val="22"/>
          <w:szCs w:val="22"/>
        </w:rPr>
        <w:t>Тема 12. Южнославянские языки: особенности формирования группы</w:t>
      </w:r>
      <w:r w:rsidRPr="005E6AF8">
        <w:rPr>
          <w:sz w:val="22"/>
          <w:szCs w:val="22"/>
        </w:rPr>
        <w:t xml:space="preserve">. </w:t>
      </w:r>
    </w:p>
    <w:p w:rsidR="00EA79CE" w:rsidRPr="005E6AF8" w:rsidRDefault="00EA79CE" w:rsidP="005679C7">
      <w:pPr>
        <w:ind w:firstLine="567"/>
        <w:rPr>
          <w:sz w:val="22"/>
          <w:szCs w:val="22"/>
        </w:rPr>
      </w:pPr>
      <w:r w:rsidRPr="005E6AF8">
        <w:rPr>
          <w:sz w:val="22"/>
          <w:szCs w:val="22"/>
        </w:rPr>
        <w:t xml:space="preserve">Особенность расселения южных славян. Ослабление связей между южной и восточной ветвью славян. Генеалогическое древо южнославянских языков </w:t>
      </w:r>
    </w:p>
    <w:p w:rsidR="00EA79CE" w:rsidRPr="005E6AF8" w:rsidRDefault="00EA79CE" w:rsidP="005679C7">
      <w:pPr>
        <w:ind w:firstLine="567"/>
        <w:rPr>
          <w:sz w:val="22"/>
          <w:szCs w:val="22"/>
        </w:rPr>
      </w:pPr>
      <w:r w:rsidRPr="005E6AF8">
        <w:rPr>
          <w:sz w:val="22"/>
          <w:szCs w:val="22"/>
        </w:rPr>
        <w:t xml:space="preserve">Восточная группа </w:t>
      </w:r>
    </w:p>
    <w:p w:rsidR="00EA79CE" w:rsidRPr="005E6AF8" w:rsidRDefault="00EA79CE" w:rsidP="005679C7">
      <w:pPr>
        <w:ind w:firstLine="567"/>
        <w:rPr>
          <w:sz w:val="22"/>
          <w:szCs w:val="22"/>
        </w:rPr>
      </w:pPr>
      <w:r w:rsidRPr="005E6AF8">
        <w:rPr>
          <w:sz w:val="22"/>
          <w:szCs w:val="22"/>
        </w:rPr>
        <w:t>1. Старославянский (церковнославянский) (†)</w:t>
      </w:r>
    </w:p>
    <w:p w:rsidR="00EA79CE" w:rsidRPr="005E6AF8" w:rsidRDefault="00EA79CE" w:rsidP="005679C7">
      <w:pPr>
        <w:ind w:firstLine="567"/>
        <w:rPr>
          <w:sz w:val="22"/>
          <w:szCs w:val="22"/>
        </w:rPr>
      </w:pPr>
      <w:r w:rsidRPr="005E6AF8">
        <w:rPr>
          <w:sz w:val="22"/>
          <w:szCs w:val="22"/>
        </w:rPr>
        <w:t xml:space="preserve">2. Болгарский язык. Характеризуется глубокими диалектическими различиями.         </w:t>
      </w:r>
    </w:p>
    <w:p w:rsidR="00EA79CE" w:rsidRPr="005E6AF8" w:rsidRDefault="00EA79CE" w:rsidP="005679C7">
      <w:pPr>
        <w:ind w:firstLine="567"/>
        <w:rPr>
          <w:sz w:val="22"/>
          <w:szCs w:val="22"/>
        </w:rPr>
      </w:pPr>
      <w:r w:rsidRPr="005E6AF8">
        <w:rPr>
          <w:sz w:val="22"/>
          <w:szCs w:val="22"/>
        </w:rPr>
        <w:t xml:space="preserve">3. Македонский язык. Исторически - диалект болгарского языка.  </w:t>
      </w:r>
    </w:p>
    <w:p w:rsidR="00EA79CE" w:rsidRPr="005E6AF8" w:rsidRDefault="00EA79CE" w:rsidP="005679C7">
      <w:pPr>
        <w:ind w:firstLine="567"/>
        <w:rPr>
          <w:sz w:val="22"/>
          <w:szCs w:val="22"/>
        </w:rPr>
      </w:pPr>
      <w:r w:rsidRPr="005E6AF8">
        <w:rPr>
          <w:sz w:val="22"/>
          <w:szCs w:val="22"/>
        </w:rPr>
        <w:lastRenderedPageBreak/>
        <w:t>Сербохорватско-словенская группа</w:t>
      </w:r>
    </w:p>
    <w:p w:rsidR="00EA79CE" w:rsidRPr="005E6AF8" w:rsidRDefault="00EA79CE" w:rsidP="005679C7">
      <w:pPr>
        <w:ind w:firstLine="567"/>
        <w:rPr>
          <w:sz w:val="22"/>
          <w:szCs w:val="22"/>
        </w:rPr>
      </w:pPr>
      <w:r w:rsidRPr="005E6AF8">
        <w:rPr>
          <w:sz w:val="22"/>
          <w:szCs w:val="22"/>
        </w:rPr>
        <w:t>1. Словенский язык. Несмотря на небольшую территорию диалекты в словенском очень многочисленны и сильно отличаются друг от друга.</w:t>
      </w:r>
    </w:p>
    <w:p w:rsidR="00EA79CE" w:rsidRPr="005E6AF8" w:rsidRDefault="00EA79CE" w:rsidP="005679C7">
      <w:pPr>
        <w:ind w:firstLine="567"/>
        <w:rPr>
          <w:sz w:val="22"/>
          <w:szCs w:val="22"/>
        </w:rPr>
      </w:pPr>
      <w:r w:rsidRPr="005E6AF8">
        <w:rPr>
          <w:sz w:val="22"/>
          <w:szCs w:val="22"/>
        </w:rPr>
        <w:t xml:space="preserve">2. Сербохорватский язык  (сербский, хорватский). Современный литературный язык сложился в 1-й половине 19 в. </w:t>
      </w:r>
    </w:p>
    <w:p w:rsidR="00EA79CE" w:rsidRPr="005E6AF8" w:rsidRDefault="00EA79CE" w:rsidP="005679C7">
      <w:pPr>
        <w:ind w:firstLine="567"/>
        <w:rPr>
          <w:sz w:val="22"/>
          <w:szCs w:val="22"/>
        </w:rPr>
      </w:pPr>
      <w:r w:rsidRPr="005E6AF8">
        <w:rPr>
          <w:sz w:val="22"/>
          <w:szCs w:val="22"/>
        </w:rPr>
        <w:t xml:space="preserve">План занятия в рамках СРСП. </w:t>
      </w:r>
    </w:p>
    <w:p w:rsidR="00EA79CE" w:rsidRPr="005E6AF8" w:rsidRDefault="00EA79CE" w:rsidP="005679C7">
      <w:pPr>
        <w:ind w:firstLine="567"/>
        <w:rPr>
          <w:sz w:val="22"/>
          <w:szCs w:val="22"/>
        </w:rPr>
      </w:pPr>
      <w:r w:rsidRPr="005E6AF8">
        <w:rPr>
          <w:sz w:val="22"/>
          <w:szCs w:val="22"/>
        </w:rPr>
        <w:t>Форма проведения – практическое.</w:t>
      </w:r>
    </w:p>
    <w:p w:rsidR="00EA79CE" w:rsidRPr="005E6AF8" w:rsidRDefault="00EA79CE" w:rsidP="005679C7">
      <w:pPr>
        <w:ind w:firstLine="567"/>
        <w:rPr>
          <w:sz w:val="22"/>
          <w:szCs w:val="22"/>
        </w:rPr>
      </w:pPr>
      <w:r w:rsidRPr="005E6AF8">
        <w:rPr>
          <w:sz w:val="22"/>
          <w:szCs w:val="22"/>
        </w:rPr>
        <w:t>1. Основные отличия болгаро-македонской группы.</w:t>
      </w:r>
    </w:p>
    <w:p w:rsidR="00EA79CE" w:rsidRPr="005E6AF8" w:rsidRDefault="00EA79CE" w:rsidP="005679C7">
      <w:pPr>
        <w:ind w:firstLine="567"/>
        <w:rPr>
          <w:sz w:val="22"/>
          <w:szCs w:val="22"/>
        </w:rPr>
      </w:pPr>
      <w:r w:rsidRPr="005E6AF8">
        <w:rPr>
          <w:sz w:val="22"/>
          <w:szCs w:val="22"/>
        </w:rPr>
        <w:t>2.  Болгарский язык: графика, системы вокализма и консонантизма.</w:t>
      </w:r>
    </w:p>
    <w:p w:rsidR="00EA79CE" w:rsidRPr="005E6AF8" w:rsidRDefault="00EA79CE" w:rsidP="005679C7">
      <w:pPr>
        <w:ind w:firstLine="567"/>
        <w:rPr>
          <w:sz w:val="22"/>
          <w:szCs w:val="22"/>
        </w:rPr>
      </w:pPr>
      <w:r w:rsidRPr="005E6AF8">
        <w:rPr>
          <w:sz w:val="22"/>
          <w:szCs w:val="22"/>
        </w:rPr>
        <w:t>3. Морфологические особенности болгарского языка:</w:t>
      </w:r>
    </w:p>
    <w:p w:rsidR="00EA79CE" w:rsidRPr="005E6AF8" w:rsidRDefault="00EA79CE" w:rsidP="005679C7">
      <w:pPr>
        <w:ind w:firstLine="567"/>
        <w:rPr>
          <w:sz w:val="22"/>
          <w:szCs w:val="22"/>
        </w:rPr>
      </w:pPr>
      <w:r w:rsidRPr="005E6AF8">
        <w:rPr>
          <w:sz w:val="22"/>
          <w:szCs w:val="22"/>
        </w:rPr>
        <w:t>а) имя существительное: склонение, категории личности, одушевленности / неодушевленности.,</w:t>
      </w:r>
    </w:p>
    <w:p w:rsidR="00EA79CE" w:rsidRPr="005E6AF8" w:rsidRDefault="00EA79CE" w:rsidP="005679C7">
      <w:pPr>
        <w:ind w:firstLine="567"/>
        <w:rPr>
          <w:sz w:val="22"/>
          <w:szCs w:val="22"/>
        </w:rPr>
      </w:pPr>
      <w:r w:rsidRPr="005E6AF8">
        <w:rPr>
          <w:sz w:val="22"/>
          <w:szCs w:val="22"/>
        </w:rPr>
        <w:t>б) имя прилагательное,</w:t>
      </w:r>
    </w:p>
    <w:p w:rsidR="00EA79CE" w:rsidRPr="005E6AF8" w:rsidRDefault="00EA79CE" w:rsidP="005679C7">
      <w:pPr>
        <w:ind w:firstLine="567"/>
        <w:rPr>
          <w:sz w:val="22"/>
          <w:szCs w:val="22"/>
        </w:rPr>
      </w:pPr>
      <w:r w:rsidRPr="005E6AF8">
        <w:rPr>
          <w:sz w:val="22"/>
          <w:szCs w:val="22"/>
        </w:rPr>
        <w:t>в) глагол.</w:t>
      </w:r>
    </w:p>
    <w:p w:rsidR="00EA79CE" w:rsidRPr="005E6AF8" w:rsidRDefault="00EA79CE" w:rsidP="005679C7">
      <w:pPr>
        <w:ind w:firstLine="567"/>
        <w:rPr>
          <w:sz w:val="22"/>
          <w:szCs w:val="22"/>
        </w:rPr>
      </w:pPr>
      <w:r w:rsidRPr="005E6AF8">
        <w:rPr>
          <w:sz w:val="22"/>
          <w:szCs w:val="22"/>
        </w:rPr>
        <w:t>4.  Македонский язык. Фонетика, морфология.</w:t>
      </w:r>
    </w:p>
    <w:p w:rsidR="00EA79CE" w:rsidRPr="005E6AF8" w:rsidRDefault="00EA79CE" w:rsidP="005679C7">
      <w:pPr>
        <w:ind w:firstLine="567"/>
        <w:rPr>
          <w:sz w:val="22"/>
          <w:szCs w:val="22"/>
        </w:rPr>
      </w:pPr>
      <w:r w:rsidRPr="005E6AF8">
        <w:rPr>
          <w:sz w:val="22"/>
          <w:szCs w:val="22"/>
        </w:rPr>
        <w:t xml:space="preserve">5. Словенский язык. Фонетика, морфология. </w:t>
      </w:r>
    </w:p>
    <w:p w:rsidR="00EA79CE" w:rsidRPr="005E6AF8" w:rsidRDefault="00EA79CE" w:rsidP="005679C7">
      <w:pPr>
        <w:ind w:firstLine="567"/>
        <w:rPr>
          <w:sz w:val="22"/>
          <w:szCs w:val="22"/>
        </w:rPr>
      </w:pPr>
      <w:r w:rsidRPr="005E6AF8">
        <w:rPr>
          <w:sz w:val="22"/>
          <w:szCs w:val="22"/>
        </w:rPr>
        <w:t xml:space="preserve">5. Выдающиеся деятели болгарской и македонской литературы. </w:t>
      </w:r>
    </w:p>
    <w:p w:rsidR="00EA79CE" w:rsidRPr="005E6AF8" w:rsidRDefault="00EA79CE" w:rsidP="005679C7">
      <w:pPr>
        <w:ind w:firstLine="567"/>
        <w:rPr>
          <w:sz w:val="22"/>
          <w:szCs w:val="22"/>
        </w:rPr>
      </w:pPr>
      <w:r w:rsidRPr="005E6AF8">
        <w:rPr>
          <w:sz w:val="22"/>
          <w:szCs w:val="22"/>
        </w:rPr>
        <w:t xml:space="preserve">План занятия в рамках СРС </w:t>
      </w:r>
    </w:p>
    <w:p w:rsidR="00EA79CE" w:rsidRPr="005E6AF8" w:rsidRDefault="00EA79CE" w:rsidP="005679C7">
      <w:pPr>
        <w:ind w:firstLine="567"/>
        <w:rPr>
          <w:sz w:val="22"/>
          <w:szCs w:val="22"/>
        </w:rPr>
      </w:pPr>
      <w:r w:rsidRPr="005E6AF8">
        <w:rPr>
          <w:sz w:val="22"/>
          <w:szCs w:val="22"/>
        </w:rPr>
        <w:t>Даны слова, взятые из болгарского, македонского и словенского языков. Задание: определить, к какому языку принадлежит слово, доказать свою точку зрения, дать перевод.</w:t>
      </w:r>
    </w:p>
    <w:p w:rsidR="00EA79CE" w:rsidRPr="005E6AF8" w:rsidRDefault="00EA79CE" w:rsidP="005679C7">
      <w:pPr>
        <w:ind w:firstLine="567"/>
        <w:rPr>
          <w:sz w:val="22"/>
          <w:szCs w:val="22"/>
        </w:rPr>
      </w:pPr>
      <w:r w:rsidRPr="005E6AF8">
        <w:rPr>
          <w:sz w:val="22"/>
          <w:szCs w:val="22"/>
        </w:rPr>
        <w:t xml:space="preserve"> 1 вариант: девоjка, маж, момиче, седмица, дъщеря, земjиште, петък.</w:t>
      </w:r>
    </w:p>
    <w:p w:rsidR="00EA79CE" w:rsidRPr="005E6AF8" w:rsidRDefault="00EA79CE" w:rsidP="005679C7">
      <w:pPr>
        <w:ind w:firstLine="567"/>
        <w:rPr>
          <w:sz w:val="22"/>
          <w:szCs w:val="22"/>
        </w:rPr>
      </w:pPr>
      <w:r w:rsidRPr="005E6AF8">
        <w:rPr>
          <w:sz w:val="22"/>
          <w:szCs w:val="22"/>
        </w:rPr>
        <w:t>2 вариант: госпожица, момче, коњ, татко, маjка, нощ, роднина.</w:t>
      </w:r>
    </w:p>
    <w:p w:rsidR="00EA79CE" w:rsidRPr="005E6AF8" w:rsidRDefault="00EA79CE" w:rsidP="005679C7">
      <w:pPr>
        <w:ind w:firstLine="567"/>
        <w:rPr>
          <w:sz w:val="22"/>
          <w:szCs w:val="22"/>
        </w:rPr>
      </w:pPr>
    </w:p>
    <w:p w:rsidR="00EA79CE" w:rsidRPr="005E6AF8" w:rsidRDefault="00EA79CE" w:rsidP="005679C7">
      <w:pPr>
        <w:ind w:firstLine="567"/>
        <w:rPr>
          <w:b/>
          <w:sz w:val="22"/>
          <w:szCs w:val="22"/>
        </w:rPr>
      </w:pPr>
      <w:r w:rsidRPr="005E6AF8">
        <w:rPr>
          <w:b/>
          <w:sz w:val="22"/>
          <w:szCs w:val="22"/>
        </w:rPr>
        <w:t>Тема 13. Болгаро-македонская и сербохорватско-словенская подгруппы.</w:t>
      </w:r>
    </w:p>
    <w:p w:rsidR="00EA79CE" w:rsidRPr="005E6AF8" w:rsidRDefault="00EA79CE" w:rsidP="005679C7">
      <w:pPr>
        <w:ind w:firstLine="567"/>
        <w:rPr>
          <w:sz w:val="22"/>
          <w:szCs w:val="22"/>
        </w:rPr>
      </w:pPr>
      <w:r w:rsidRPr="005E6AF8">
        <w:rPr>
          <w:sz w:val="22"/>
          <w:szCs w:val="22"/>
        </w:rPr>
        <w:t>Болгарский язык. Ареал распространения. Формирование современного болгарского литературного языка.</w:t>
      </w:r>
    </w:p>
    <w:p w:rsidR="00EA79CE" w:rsidRPr="005E6AF8" w:rsidRDefault="00EA79CE" w:rsidP="005679C7">
      <w:pPr>
        <w:ind w:firstLine="567"/>
        <w:rPr>
          <w:sz w:val="22"/>
          <w:szCs w:val="22"/>
        </w:rPr>
      </w:pPr>
      <w:r w:rsidRPr="005E6AF8">
        <w:rPr>
          <w:sz w:val="22"/>
          <w:szCs w:val="22"/>
        </w:rPr>
        <w:t xml:space="preserve">Македонский язык. Ареал распространения. Формирование литературного македонского языка. </w:t>
      </w:r>
      <w:r w:rsidR="00427E56">
        <w:rPr>
          <w:sz w:val="22"/>
          <w:szCs w:val="22"/>
        </w:rPr>
        <w:t>С</w:t>
      </w:r>
      <w:r w:rsidRPr="005E6AF8">
        <w:rPr>
          <w:sz w:val="22"/>
          <w:szCs w:val="22"/>
        </w:rPr>
        <w:t xml:space="preserve">истемы письма македонского языка. </w:t>
      </w:r>
    </w:p>
    <w:p w:rsidR="00EA79CE" w:rsidRPr="005E6AF8" w:rsidRDefault="00EA79CE" w:rsidP="005679C7">
      <w:pPr>
        <w:ind w:firstLine="567"/>
        <w:rPr>
          <w:sz w:val="22"/>
          <w:szCs w:val="22"/>
        </w:rPr>
      </w:pPr>
      <w:r w:rsidRPr="005E6AF8">
        <w:rPr>
          <w:sz w:val="22"/>
          <w:szCs w:val="22"/>
        </w:rPr>
        <w:t>Аналитизм болгарского и македонского языков. Балканизмы.</w:t>
      </w:r>
    </w:p>
    <w:p w:rsidR="00EA79CE" w:rsidRPr="005E6AF8" w:rsidRDefault="00EA79CE" w:rsidP="005679C7">
      <w:pPr>
        <w:ind w:firstLine="567"/>
        <w:rPr>
          <w:sz w:val="22"/>
          <w:szCs w:val="22"/>
        </w:rPr>
      </w:pPr>
      <w:r w:rsidRPr="005E6AF8">
        <w:rPr>
          <w:sz w:val="22"/>
          <w:szCs w:val="22"/>
        </w:rPr>
        <w:t>Словенский язык. Ареал распространения. Формирование литературного языка. древнейшие письменные памятники словенского языка. общесловенский литературный и разговорный языки. Графика словенского языка.</w:t>
      </w:r>
    </w:p>
    <w:p w:rsidR="00EA79CE" w:rsidRPr="005E6AF8" w:rsidRDefault="00EA79CE" w:rsidP="005679C7">
      <w:pPr>
        <w:ind w:firstLine="567"/>
        <w:rPr>
          <w:sz w:val="22"/>
          <w:szCs w:val="22"/>
        </w:rPr>
      </w:pPr>
      <w:r w:rsidRPr="005E6AF8">
        <w:rPr>
          <w:sz w:val="22"/>
          <w:szCs w:val="22"/>
        </w:rPr>
        <w:t xml:space="preserve">План занятия в рамках СРСП. </w:t>
      </w:r>
    </w:p>
    <w:p w:rsidR="00EA79CE" w:rsidRPr="005E6AF8" w:rsidRDefault="00EA79CE" w:rsidP="005679C7">
      <w:pPr>
        <w:ind w:firstLine="567"/>
        <w:rPr>
          <w:sz w:val="22"/>
          <w:szCs w:val="22"/>
        </w:rPr>
      </w:pPr>
      <w:r w:rsidRPr="005E6AF8">
        <w:rPr>
          <w:sz w:val="22"/>
          <w:szCs w:val="22"/>
        </w:rPr>
        <w:t>Форма проведения – промежуточныйконтроль.</w:t>
      </w:r>
    </w:p>
    <w:p w:rsidR="00EA79CE" w:rsidRPr="005E6AF8" w:rsidRDefault="00EA79CE" w:rsidP="005679C7">
      <w:pPr>
        <w:ind w:firstLine="567"/>
        <w:rPr>
          <w:sz w:val="22"/>
          <w:szCs w:val="22"/>
        </w:rPr>
      </w:pPr>
      <w:r w:rsidRPr="005E6AF8">
        <w:rPr>
          <w:sz w:val="22"/>
          <w:szCs w:val="22"/>
        </w:rPr>
        <w:t>1. Фонетические и морфологические особенности праславянского языка.</w:t>
      </w:r>
    </w:p>
    <w:p w:rsidR="00EA79CE" w:rsidRPr="005E6AF8" w:rsidRDefault="00EA79CE" w:rsidP="005679C7">
      <w:pPr>
        <w:ind w:firstLine="567"/>
        <w:rPr>
          <w:sz w:val="22"/>
          <w:szCs w:val="22"/>
        </w:rPr>
      </w:pPr>
      <w:r w:rsidRPr="005E6AF8">
        <w:rPr>
          <w:sz w:val="22"/>
          <w:szCs w:val="22"/>
        </w:rPr>
        <w:t>2. Восточнославянские языки. Характеристика группы.</w:t>
      </w:r>
    </w:p>
    <w:p w:rsidR="00EA79CE" w:rsidRPr="005E6AF8" w:rsidRDefault="00EA79CE" w:rsidP="005679C7">
      <w:pPr>
        <w:ind w:firstLine="567"/>
        <w:rPr>
          <w:sz w:val="22"/>
          <w:szCs w:val="22"/>
        </w:rPr>
      </w:pPr>
      <w:r w:rsidRPr="005E6AF8">
        <w:rPr>
          <w:sz w:val="22"/>
          <w:szCs w:val="22"/>
        </w:rPr>
        <w:t>3. Западнославянские языки. Характеристика группы.</w:t>
      </w:r>
    </w:p>
    <w:p w:rsidR="00EA79CE" w:rsidRPr="005E6AF8" w:rsidRDefault="00EA79CE" w:rsidP="005679C7">
      <w:pPr>
        <w:ind w:firstLine="567"/>
        <w:rPr>
          <w:sz w:val="22"/>
          <w:szCs w:val="22"/>
        </w:rPr>
      </w:pPr>
      <w:r w:rsidRPr="005E6AF8">
        <w:rPr>
          <w:sz w:val="22"/>
          <w:szCs w:val="22"/>
        </w:rPr>
        <w:t>4. Южнославянские языки. Характеристика группы.</w:t>
      </w:r>
    </w:p>
    <w:p w:rsidR="00EA79CE" w:rsidRPr="005E6AF8" w:rsidRDefault="00EA79CE" w:rsidP="005679C7">
      <w:pPr>
        <w:ind w:firstLine="567"/>
        <w:rPr>
          <w:b/>
          <w:sz w:val="22"/>
          <w:szCs w:val="22"/>
        </w:rPr>
      </w:pPr>
    </w:p>
    <w:p w:rsidR="00EA79CE" w:rsidRPr="005E6AF8" w:rsidRDefault="00EA79CE" w:rsidP="005679C7">
      <w:pPr>
        <w:ind w:firstLine="567"/>
        <w:rPr>
          <w:b/>
          <w:sz w:val="22"/>
          <w:szCs w:val="22"/>
        </w:rPr>
      </w:pPr>
      <w:r w:rsidRPr="005E6AF8">
        <w:rPr>
          <w:b/>
          <w:sz w:val="22"/>
          <w:szCs w:val="22"/>
        </w:rPr>
        <w:t xml:space="preserve">Тема 14. Славянская культура. </w:t>
      </w:r>
    </w:p>
    <w:p w:rsidR="00EA79CE" w:rsidRPr="005E6AF8" w:rsidRDefault="00EA79CE" w:rsidP="005679C7">
      <w:pPr>
        <w:ind w:firstLine="567"/>
        <w:rPr>
          <w:sz w:val="22"/>
          <w:szCs w:val="22"/>
        </w:rPr>
      </w:pPr>
      <w:r w:rsidRPr="005E6AF8">
        <w:rPr>
          <w:sz w:val="22"/>
          <w:szCs w:val="22"/>
        </w:rPr>
        <w:t xml:space="preserve">Возникновение славянской письменности.  Распространение Кириллического алфавита и латиницы среди славян.  Языческая религия славян. Пласты язычества. Древнейший пласт </w:t>
      </w:r>
      <w:r w:rsidR="00427E56" w:rsidRPr="005E6AF8">
        <w:rPr>
          <w:sz w:val="22"/>
          <w:szCs w:val="22"/>
        </w:rPr>
        <w:t>–</w:t>
      </w:r>
      <w:r w:rsidRPr="005E6AF8">
        <w:rPr>
          <w:sz w:val="22"/>
          <w:szCs w:val="22"/>
        </w:rPr>
        <w:t xml:space="preserve"> культ Рожаниц, Матери и Дочери, позднее – Род.  Верховное божество так и звалось </w:t>
      </w:r>
      <w:r w:rsidR="00427E56" w:rsidRPr="005E6AF8">
        <w:rPr>
          <w:sz w:val="22"/>
          <w:szCs w:val="22"/>
        </w:rPr>
        <w:t>–</w:t>
      </w:r>
      <w:r w:rsidRPr="005E6AF8">
        <w:rPr>
          <w:sz w:val="22"/>
          <w:szCs w:val="22"/>
        </w:rPr>
        <w:t xml:space="preserve"> Триглав, и олицетворяло древнейшую триаду: Сотворение </w:t>
      </w:r>
      <w:r w:rsidR="00427E56" w:rsidRPr="005E6AF8">
        <w:rPr>
          <w:sz w:val="22"/>
          <w:szCs w:val="22"/>
        </w:rPr>
        <w:t>–</w:t>
      </w:r>
      <w:r w:rsidRPr="005E6AF8">
        <w:rPr>
          <w:sz w:val="22"/>
          <w:szCs w:val="22"/>
        </w:rPr>
        <w:t xml:space="preserve"> Жизнь </w:t>
      </w:r>
      <w:r w:rsidR="00427E56" w:rsidRPr="005E6AF8">
        <w:rPr>
          <w:sz w:val="22"/>
          <w:szCs w:val="22"/>
        </w:rPr>
        <w:t>–</w:t>
      </w:r>
      <w:r w:rsidRPr="005E6AF8">
        <w:rPr>
          <w:sz w:val="22"/>
          <w:szCs w:val="22"/>
        </w:rPr>
        <w:t xml:space="preserve"> Разрушение. </w:t>
      </w:r>
    </w:p>
    <w:p w:rsidR="00EA79CE" w:rsidRPr="005E6AF8" w:rsidRDefault="00EA79CE" w:rsidP="005679C7">
      <w:pPr>
        <w:ind w:firstLine="567"/>
        <w:rPr>
          <w:sz w:val="22"/>
          <w:szCs w:val="22"/>
        </w:rPr>
      </w:pPr>
      <w:r w:rsidRPr="005E6AF8">
        <w:rPr>
          <w:sz w:val="22"/>
          <w:szCs w:val="22"/>
        </w:rPr>
        <w:t xml:space="preserve">Сварог </w:t>
      </w:r>
      <w:r w:rsidR="00427E56" w:rsidRPr="005E6AF8">
        <w:rPr>
          <w:sz w:val="22"/>
          <w:szCs w:val="22"/>
        </w:rPr>
        <w:t>–</w:t>
      </w:r>
      <w:r w:rsidRPr="005E6AF8">
        <w:rPr>
          <w:sz w:val="22"/>
          <w:szCs w:val="22"/>
        </w:rPr>
        <w:t xml:space="preserve"> Творец. Бог небесного огня, так же, как Сварожич - бог огня земного. Изображался в виде седого старика с посохом и чашей с неугасимым огнем </w:t>
      </w:r>
    </w:p>
    <w:p w:rsidR="00EA79CE" w:rsidRPr="005E6AF8" w:rsidRDefault="00EA79CE" w:rsidP="005679C7">
      <w:pPr>
        <w:ind w:firstLine="567"/>
        <w:rPr>
          <w:sz w:val="22"/>
          <w:szCs w:val="22"/>
        </w:rPr>
      </w:pPr>
      <w:r w:rsidRPr="005E6AF8">
        <w:rPr>
          <w:sz w:val="22"/>
          <w:szCs w:val="22"/>
        </w:rPr>
        <w:t xml:space="preserve">Даждьбог </w:t>
      </w:r>
      <w:r w:rsidR="00427E56" w:rsidRPr="005E6AF8">
        <w:rPr>
          <w:sz w:val="22"/>
          <w:szCs w:val="22"/>
        </w:rPr>
        <w:t>–</w:t>
      </w:r>
      <w:r w:rsidRPr="005E6AF8">
        <w:rPr>
          <w:sz w:val="22"/>
          <w:szCs w:val="22"/>
        </w:rPr>
        <w:t xml:space="preserve"> Бог жизни и света. Изображался в виде человека средних лет, с круглой чашей-щитом, символизировавшей солнце и дождь. </w:t>
      </w:r>
    </w:p>
    <w:p w:rsidR="00EA79CE" w:rsidRPr="005E6AF8" w:rsidRDefault="00EA79CE" w:rsidP="005679C7">
      <w:pPr>
        <w:ind w:firstLine="567"/>
        <w:rPr>
          <w:sz w:val="22"/>
          <w:szCs w:val="22"/>
        </w:rPr>
      </w:pPr>
      <w:r w:rsidRPr="005E6AF8">
        <w:rPr>
          <w:sz w:val="22"/>
          <w:szCs w:val="22"/>
        </w:rPr>
        <w:t xml:space="preserve">Перун </w:t>
      </w:r>
      <w:r w:rsidR="00427E56" w:rsidRPr="005E6AF8">
        <w:rPr>
          <w:sz w:val="22"/>
          <w:szCs w:val="22"/>
        </w:rPr>
        <w:t>–</w:t>
      </w:r>
      <w:r w:rsidRPr="005E6AF8">
        <w:rPr>
          <w:sz w:val="22"/>
          <w:szCs w:val="22"/>
        </w:rPr>
        <w:t xml:space="preserve"> Бог грозы, Разрушитель. Изображался в виде мужчины с черными волосами, густой бородой и усами огненного или серебряного цвета, с пучком молний в руке. </w:t>
      </w:r>
    </w:p>
    <w:p w:rsidR="00EA79CE" w:rsidRPr="005E6AF8" w:rsidRDefault="00EA79CE" w:rsidP="005679C7">
      <w:pPr>
        <w:ind w:firstLine="567"/>
        <w:rPr>
          <w:sz w:val="22"/>
          <w:szCs w:val="22"/>
        </w:rPr>
      </w:pPr>
      <w:r w:rsidRPr="005E6AF8">
        <w:rPr>
          <w:sz w:val="22"/>
          <w:szCs w:val="22"/>
        </w:rPr>
        <w:t xml:space="preserve">Велес </w:t>
      </w:r>
      <w:r w:rsidR="00427E56" w:rsidRPr="005E6AF8">
        <w:rPr>
          <w:sz w:val="22"/>
          <w:szCs w:val="22"/>
        </w:rPr>
        <w:t>–</w:t>
      </w:r>
      <w:r w:rsidRPr="005E6AF8">
        <w:rPr>
          <w:sz w:val="22"/>
          <w:szCs w:val="22"/>
        </w:rPr>
        <w:t xml:space="preserve"> земной бог, если можно так выразиться, и не всегда в ладах с небесной троицей. Часто представлял собой крылатого змея с человеческим лицом, либо помесь человека с медведем.  </w:t>
      </w:r>
    </w:p>
    <w:p w:rsidR="00822F7D" w:rsidRPr="005E6AF8" w:rsidRDefault="00EA79CE" w:rsidP="005679C7">
      <w:pPr>
        <w:tabs>
          <w:tab w:val="left" w:pos="900"/>
        </w:tabs>
        <w:ind w:firstLine="567"/>
        <w:jc w:val="both"/>
        <w:rPr>
          <w:sz w:val="22"/>
          <w:szCs w:val="22"/>
        </w:rPr>
      </w:pPr>
      <w:r w:rsidRPr="005E6AF8">
        <w:rPr>
          <w:sz w:val="22"/>
          <w:szCs w:val="22"/>
        </w:rPr>
        <w:t xml:space="preserve">Женские божества в иерархию не укладывались. Наиболее почитаемыми богинями были Макошь, богиня судьбы и достатка ("кошта"), Лада </w:t>
      </w:r>
      <w:r w:rsidR="00427E56" w:rsidRPr="005E6AF8">
        <w:rPr>
          <w:sz w:val="22"/>
          <w:szCs w:val="22"/>
        </w:rPr>
        <w:t>–</w:t>
      </w:r>
      <w:r w:rsidRPr="005E6AF8">
        <w:rPr>
          <w:sz w:val="22"/>
          <w:szCs w:val="22"/>
        </w:rPr>
        <w:t xml:space="preserve"> богиня любви. Традиции и обычаи современных славянских народов, связанные с древним язычеством.</w:t>
      </w:r>
    </w:p>
    <w:p w:rsidR="00EA79CE" w:rsidRPr="00835246" w:rsidRDefault="00EA79CE" w:rsidP="00EA79CE">
      <w:pPr>
        <w:tabs>
          <w:tab w:val="left" w:pos="900"/>
        </w:tabs>
        <w:ind w:firstLine="709"/>
        <w:jc w:val="both"/>
        <w:rPr>
          <w:b/>
          <w:bCs/>
          <w:sz w:val="24"/>
          <w:szCs w:val="24"/>
        </w:rPr>
      </w:pPr>
    </w:p>
    <w:p w:rsidR="005679C7" w:rsidRDefault="005679C7" w:rsidP="00F803A3">
      <w:pPr>
        <w:tabs>
          <w:tab w:val="left" w:pos="900"/>
        </w:tabs>
        <w:ind w:firstLine="709"/>
        <w:jc w:val="both"/>
        <w:rPr>
          <w:b/>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3F6290">
        <w:rPr>
          <w:rFonts w:ascii="Times New Roman" w:hAnsi="Times New Roman"/>
          <w:sz w:val="24"/>
          <w:szCs w:val="24"/>
        </w:rPr>
        <w:t>Введение в специальную филологию</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w:t>
      </w:r>
      <w:r w:rsidR="00492DC2">
        <w:rPr>
          <w:rFonts w:ascii="Times New Roman" w:hAnsi="Times New Roman"/>
          <w:sz w:val="24"/>
          <w:szCs w:val="24"/>
        </w:rPr>
        <w:t>демии, 202</w:t>
      </w:r>
      <w:r w:rsidR="00406939">
        <w:rPr>
          <w:rFonts w:ascii="Times New Roman" w:hAnsi="Times New Roman"/>
          <w:sz w:val="24"/>
          <w:szCs w:val="24"/>
        </w:rPr>
        <w:t>3</w:t>
      </w:r>
      <w:bookmarkStart w:id="1" w:name="_GoBack"/>
      <w:bookmarkEnd w:id="1"/>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6B4D40">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6B4D40">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772977"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427E56" w:rsidRDefault="00427E56" w:rsidP="00427E56">
      <w:pPr>
        <w:jc w:val="center"/>
        <w:rPr>
          <w:b/>
          <w:sz w:val="24"/>
          <w:szCs w:val="24"/>
        </w:rPr>
      </w:pPr>
      <w:r w:rsidRPr="00835246">
        <w:rPr>
          <w:b/>
          <w:sz w:val="24"/>
          <w:szCs w:val="24"/>
        </w:rPr>
        <w:t>Основная</w:t>
      </w:r>
    </w:p>
    <w:p w:rsidR="00427E56" w:rsidRPr="0017650E" w:rsidRDefault="00427E56" w:rsidP="00427E56">
      <w:pPr>
        <w:widowControl/>
        <w:numPr>
          <w:ilvl w:val="0"/>
          <w:numId w:val="18"/>
        </w:numPr>
        <w:autoSpaceDE/>
        <w:autoSpaceDN/>
        <w:adjustRightInd/>
        <w:rPr>
          <w:sz w:val="22"/>
          <w:szCs w:val="22"/>
          <w:lang w:eastAsia="ar-SA"/>
        </w:rPr>
      </w:pPr>
      <w:r w:rsidRPr="00772977">
        <w:rPr>
          <w:sz w:val="22"/>
          <w:szCs w:val="22"/>
          <w:shd w:val="clear" w:color="auto" w:fill="FFFFFF"/>
        </w:rPr>
        <w:t xml:space="preserve">Крылова М.Н. Введение в языкознание для бакалавров [Электронный ресурс] : учебное пособие / М.Н. Крылова. </w:t>
      </w:r>
      <w:r w:rsidRPr="008318AE">
        <w:rPr>
          <w:color w:val="000000"/>
          <w:sz w:val="24"/>
          <w:szCs w:val="24"/>
        </w:rPr>
        <w:t>–</w:t>
      </w:r>
      <w:r w:rsidRPr="00772977">
        <w:rPr>
          <w:sz w:val="22"/>
          <w:szCs w:val="22"/>
          <w:shd w:val="clear" w:color="auto" w:fill="FFFFFF"/>
        </w:rPr>
        <w:t xml:space="preserve"> Электрон. текстовые данные. </w:t>
      </w:r>
      <w:r w:rsidRPr="008318AE">
        <w:rPr>
          <w:color w:val="000000"/>
          <w:sz w:val="24"/>
          <w:szCs w:val="24"/>
        </w:rPr>
        <w:t>–</w:t>
      </w:r>
      <w:r w:rsidRPr="00772977">
        <w:rPr>
          <w:sz w:val="22"/>
          <w:szCs w:val="22"/>
          <w:shd w:val="clear" w:color="auto" w:fill="FFFFFF"/>
        </w:rPr>
        <w:t xml:space="preserve"> Саратов: Вузовское образование, 2014. </w:t>
      </w:r>
      <w:r w:rsidRPr="008318AE">
        <w:rPr>
          <w:color w:val="000000"/>
          <w:sz w:val="24"/>
          <w:szCs w:val="24"/>
        </w:rPr>
        <w:t>–</w:t>
      </w:r>
      <w:r w:rsidRPr="00772977">
        <w:rPr>
          <w:sz w:val="22"/>
          <w:szCs w:val="22"/>
          <w:shd w:val="clear" w:color="auto" w:fill="FFFFFF"/>
        </w:rPr>
        <w:t xml:space="preserve"> 275 c. </w:t>
      </w:r>
      <w:r w:rsidRPr="008318AE">
        <w:rPr>
          <w:color w:val="000000"/>
          <w:sz w:val="24"/>
          <w:szCs w:val="24"/>
        </w:rPr>
        <w:t>–</w:t>
      </w:r>
      <w:r w:rsidRPr="00772977">
        <w:rPr>
          <w:sz w:val="22"/>
          <w:szCs w:val="22"/>
          <w:shd w:val="clear" w:color="auto" w:fill="FFFFFF"/>
        </w:rPr>
        <w:t xml:space="preserve"> </w:t>
      </w:r>
      <w:r w:rsidR="00831A20" w:rsidRPr="00820556">
        <w:rPr>
          <w:spacing w:val="-3"/>
          <w:sz w:val="24"/>
          <w:szCs w:val="24"/>
          <w:lang w:eastAsia="en-US"/>
        </w:rPr>
        <w:t xml:space="preserve">Текст : электронный // ЭБС </w:t>
      </w:r>
      <w:r w:rsidR="00831A20" w:rsidRPr="00820556">
        <w:rPr>
          <w:spacing w:val="-3"/>
          <w:sz w:val="24"/>
          <w:szCs w:val="24"/>
          <w:lang w:val="en-US" w:eastAsia="en-US"/>
        </w:rPr>
        <w:t>IPRBooks</w:t>
      </w:r>
      <w:r w:rsidR="00831A20" w:rsidRPr="00820556">
        <w:rPr>
          <w:spacing w:val="-3"/>
          <w:sz w:val="24"/>
          <w:szCs w:val="24"/>
          <w:lang w:eastAsia="en-US"/>
        </w:rPr>
        <w:t xml:space="preserve"> [сайт]. — URL:</w:t>
      </w:r>
      <w:r w:rsidR="00831A20" w:rsidRPr="00831A20">
        <w:rPr>
          <w:spacing w:val="-3"/>
          <w:sz w:val="24"/>
          <w:szCs w:val="24"/>
          <w:lang w:eastAsia="en-US"/>
        </w:rPr>
        <w:t xml:space="preserve"> </w:t>
      </w:r>
      <w:hyperlink r:id="rId8" w:history="1">
        <w:r w:rsidR="00290EC3">
          <w:rPr>
            <w:rStyle w:val="a7"/>
            <w:spacing w:val="-3"/>
            <w:sz w:val="24"/>
            <w:szCs w:val="24"/>
            <w:lang w:eastAsia="en-US"/>
          </w:rPr>
          <w:t>http://www.iprbookshop.ru/21918.html</w:t>
        </w:r>
      </w:hyperlink>
    </w:p>
    <w:p w:rsidR="00427E56" w:rsidRPr="0017650E" w:rsidRDefault="00E07777" w:rsidP="00427E56">
      <w:pPr>
        <w:widowControl/>
        <w:numPr>
          <w:ilvl w:val="0"/>
          <w:numId w:val="18"/>
        </w:numPr>
        <w:autoSpaceDE/>
        <w:autoSpaceDN/>
        <w:adjustRightInd/>
        <w:rPr>
          <w:sz w:val="22"/>
          <w:szCs w:val="22"/>
          <w:lang w:eastAsia="ar-SA"/>
        </w:rPr>
      </w:pPr>
      <w:r w:rsidRPr="00E07777">
        <w:rPr>
          <w:i/>
          <w:iCs/>
          <w:sz w:val="22"/>
          <w:szCs w:val="22"/>
          <w:lang w:eastAsia="ar-SA"/>
        </w:rPr>
        <w:t>Штайн, К. Э. </w:t>
      </w:r>
      <w:r w:rsidRPr="00E07777">
        <w:rPr>
          <w:iCs/>
          <w:sz w:val="22"/>
          <w:szCs w:val="22"/>
          <w:lang w:eastAsia="ar-SA"/>
        </w:rPr>
        <w:t>История филологии : учебник для бакалавриата и магистратуры / К. Э. Штайн, Д. И. Петренко. — Москва : Издательство Юрайт, 2018. — 270 с. — (Бакалавр и магистр. Академический курс). — ISBN 978-5-534-02539-2. — Текст : электронный // ЭБС Юрайт [сайт]. — URL: </w:t>
      </w:r>
      <w:hyperlink r:id="rId9" w:history="1">
        <w:r w:rsidR="00290EC3">
          <w:rPr>
            <w:rStyle w:val="a7"/>
            <w:iCs/>
            <w:sz w:val="22"/>
            <w:szCs w:val="22"/>
            <w:lang w:eastAsia="ar-SA"/>
          </w:rPr>
          <w:t>https://biblio-online.ru/bcode/414481 </w:t>
        </w:r>
      </w:hyperlink>
      <w:r w:rsidRPr="00E07777">
        <w:rPr>
          <w:iCs/>
          <w:sz w:val="22"/>
          <w:szCs w:val="22"/>
          <w:lang w:eastAsia="ar-SA"/>
        </w:rPr>
        <w:t> </w:t>
      </w:r>
    </w:p>
    <w:p w:rsidR="00427E56" w:rsidRDefault="00427E56" w:rsidP="00427E56">
      <w:pPr>
        <w:jc w:val="center"/>
        <w:rPr>
          <w:b/>
          <w:sz w:val="22"/>
          <w:szCs w:val="22"/>
        </w:rPr>
      </w:pPr>
    </w:p>
    <w:p w:rsidR="00427E56" w:rsidRPr="00A97FDE" w:rsidRDefault="00427E56" w:rsidP="00427E56">
      <w:pPr>
        <w:jc w:val="center"/>
        <w:rPr>
          <w:b/>
          <w:sz w:val="22"/>
          <w:szCs w:val="22"/>
        </w:rPr>
      </w:pPr>
      <w:r w:rsidRPr="00A97FDE">
        <w:rPr>
          <w:b/>
          <w:sz w:val="22"/>
          <w:szCs w:val="22"/>
        </w:rPr>
        <w:t>Дополнительная</w:t>
      </w:r>
    </w:p>
    <w:p w:rsidR="00E07777" w:rsidRPr="00E07777" w:rsidRDefault="00E07777" w:rsidP="00427E56">
      <w:pPr>
        <w:numPr>
          <w:ilvl w:val="0"/>
          <w:numId w:val="19"/>
        </w:numPr>
        <w:ind w:left="709" w:hanging="283"/>
        <w:jc w:val="both"/>
        <w:rPr>
          <w:sz w:val="24"/>
          <w:szCs w:val="24"/>
        </w:rPr>
      </w:pPr>
      <w:r w:rsidRPr="00E07777">
        <w:rPr>
          <w:i/>
          <w:iCs/>
          <w:sz w:val="24"/>
          <w:szCs w:val="24"/>
        </w:rPr>
        <w:t>Колесов, В. В. </w:t>
      </w:r>
      <w:r w:rsidRPr="00E07777">
        <w:rPr>
          <w:sz w:val="24"/>
          <w:szCs w:val="24"/>
        </w:rPr>
        <w:t>История русского языка в 2 ч. Часть 1 : учебник для бакалавриата и магистратуры / В. В. Колесов. — 2-е изд., испр. и доп. — Москва : Издательство Юрайт, 2017. — 377 с. — (Бакалавр и магистр. Академический курс). — ISBN 978-5-534-03654-1. — Текст : электронный // ЭБС Юрайт [сайт]. — URL: </w:t>
      </w:r>
      <w:hyperlink r:id="rId10" w:history="1">
        <w:r w:rsidR="00290EC3">
          <w:rPr>
            <w:rStyle w:val="a7"/>
            <w:sz w:val="24"/>
            <w:szCs w:val="24"/>
          </w:rPr>
          <w:t>https://www.biblio-online.ru/bcode/404589 </w:t>
        </w:r>
      </w:hyperlink>
      <w:r w:rsidRPr="00E07777">
        <w:rPr>
          <w:sz w:val="24"/>
          <w:szCs w:val="24"/>
        </w:rPr>
        <w:t> </w:t>
      </w:r>
    </w:p>
    <w:p w:rsidR="00427E56" w:rsidRPr="0017650E" w:rsidRDefault="00427E56" w:rsidP="00427E56">
      <w:pPr>
        <w:numPr>
          <w:ilvl w:val="0"/>
          <w:numId w:val="19"/>
        </w:numPr>
        <w:ind w:left="709" w:hanging="283"/>
        <w:jc w:val="both"/>
        <w:rPr>
          <w:sz w:val="24"/>
          <w:szCs w:val="24"/>
        </w:rPr>
      </w:pPr>
      <w:r w:rsidRPr="0017650E">
        <w:rPr>
          <w:sz w:val="24"/>
          <w:szCs w:val="24"/>
        </w:rPr>
        <w:t xml:space="preserve">Шагеева А.А. История языка и введение в специальную филологию [Электронный ресурс] : практикум / А.А. Шагеева. </w:t>
      </w:r>
      <w:r w:rsidRPr="008318AE">
        <w:rPr>
          <w:color w:val="000000"/>
          <w:sz w:val="24"/>
          <w:szCs w:val="24"/>
        </w:rPr>
        <w:t>–</w:t>
      </w:r>
      <w:r w:rsidRPr="0017650E">
        <w:rPr>
          <w:sz w:val="24"/>
          <w:szCs w:val="24"/>
        </w:rPr>
        <w:t xml:space="preserve"> Электрон. текстовые данные. </w:t>
      </w:r>
      <w:r w:rsidRPr="008318AE">
        <w:rPr>
          <w:color w:val="000000"/>
          <w:sz w:val="24"/>
          <w:szCs w:val="24"/>
        </w:rPr>
        <w:t>–</w:t>
      </w:r>
      <w:r w:rsidRPr="0017650E">
        <w:rPr>
          <w:sz w:val="24"/>
          <w:szCs w:val="24"/>
        </w:rPr>
        <w:t xml:space="preserve"> Екатеринбург: Уральский федеральный университет, ЭБС АСВ, 2016. </w:t>
      </w:r>
      <w:r w:rsidRPr="008318AE">
        <w:rPr>
          <w:color w:val="000000"/>
          <w:sz w:val="24"/>
          <w:szCs w:val="24"/>
        </w:rPr>
        <w:t>–</w:t>
      </w:r>
      <w:r w:rsidRPr="0017650E">
        <w:rPr>
          <w:sz w:val="24"/>
          <w:szCs w:val="24"/>
        </w:rPr>
        <w:t xml:space="preserve"> 60 c. </w:t>
      </w:r>
      <w:r w:rsidRPr="008318AE">
        <w:rPr>
          <w:color w:val="000000"/>
          <w:sz w:val="24"/>
          <w:szCs w:val="24"/>
        </w:rPr>
        <w:t>–</w:t>
      </w:r>
      <w:r w:rsidRPr="0017650E">
        <w:rPr>
          <w:sz w:val="24"/>
          <w:szCs w:val="24"/>
        </w:rPr>
        <w:t xml:space="preserve"> </w:t>
      </w:r>
      <w:r w:rsidR="00831A20">
        <w:rPr>
          <w:sz w:val="24"/>
          <w:szCs w:val="24"/>
          <w:lang w:val="en-US"/>
        </w:rPr>
        <w:t>SBN</w:t>
      </w:r>
      <w:r w:rsidR="00831A20" w:rsidRPr="00831A20">
        <w:rPr>
          <w:sz w:val="24"/>
          <w:szCs w:val="24"/>
        </w:rPr>
        <w:t xml:space="preserve"> </w:t>
      </w:r>
      <w:r w:rsidRPr="0017650E">
        <w:rPr>
          <w:sz w:val="24"/>
          <w:szCs w:val="24"/>
        </w:rPr>
        <w:t xml:space="preserve">978-5-7996-1616-8. </w:t>
      </w:r>
      <w:r w:rsidRPr="008318AE">
        <w:rPr>
          <w:color w:val="000000"/>
          <w:sz w:val="24"/>
          <w:szCs w:val="24"/>
        </w:rPr>
        <w:t>–</w:t>
      </w:r>
      <w:r w:rsidRPr="0017650E">
        <w:rPr>
          <w:sz w:val="24"/>
          <w:szCs w:val="24"/>
        </w:rPr>
        <w:t xml:space="preserve"> </w:t>
      </w:r>
      <w:r w:rsidR="00831A20" w:rsidRPr="00820556">
        <w:rPr>
          <w:spacing w:val="-3"/>
          <w:sz w:val="24"/>
          <w:szCs w:val="24"/>
          <w:lang w:eastAsia="en-US"/>
        </w:rPr>
        <w:t xml:space="preserve">Текст : электронный // ЭБС </w:t>
      </w:r>
      <w:r w:rsidR="00831A20" w:rsidRPr="00820556">
        <w:rPr>
          <w:spacing w:val="-3"/>
          <w:sz w:val="24"/>
          <w:szCs w:val="24"/>
          <w:lang w:val="en-US" w:eastAsia="en-US"/>
        </w:rPr>
        <w:t>IPRBooks</w:t>
      </w:r>
      <w:r w:rsidR="00831A20" w:rsidRPr="00820556">
        <w:rPr>
          <w:spacing w:val="-3"/>
          <w:sz w:val="24"/>
          <w:szCs w:val="24"/>
          <w:lang w:eastAsia="en-US"/>
        </w:rPr>
        <w:t xml:space="preserve"> [сайт]. — URL:</w:t>
      </w:r>
      <w:r w:rsidR="00831A20" w:rsidRPr="00492DC2">
        <w:rPr>
          <w:spacing w:val="-3"/>
          <w:sz w:val="24"/>
          <w:szCs w:val="24"/>
          <w:lang w:eastAsia="en-US"/>
        </w:rPr>
        <w:t xml:space="preserve"> </w:t>
      </w:r>
      <w:hyperlink r:id="rId11" w:history="1">
        <w:r w:rsidR="00290EC3">
          <w:rPr>
            <w:rStyle w:val="a7"/>
            <w:spacing w:val="-3"/>
            <w:sz w:val="24"/>
            <w:szCs w:val="24"/>
            <w:lang w:eastAsia="en-US"/>
          </w:rPr>
          <w:t>http://www.iprbookshop.ru/66159.html</w:t>
        </w:r>
      </w:hyperlink>
    </w:p>
    <w:p w:rsidR="00772977" w:rsidRDefault="00772977" w:rsidP="00705FB5">
      <w:pPr>
        <w:ind w:firstLine="709"/>
        <w:jc w:val="both"/>
        <w:rPr>
          <w:b/>
          <w:sz w:val="24"/>
          <w:szCs w:val="24"/>
        </w:rPr>
      </w:pPr>
    </w:p>
    <w:p w:rsidR="00777B09" w:rsidRPr="00835246" w:rsidRDefault="00772977"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290EC3">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290EC3">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290EC3">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Научная электронная библиотека e-library.ru Режим доступа: </w:t>
      </w:r>
      <w:hyperlink r:id="rId15" w:history="1">
        <w:r w:rsidR="00290EC3">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290EC3">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290EC3">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290EC3">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290EC3">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290EC3">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90EC3">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290EC3">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290EC3">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90EC3">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835246" w:rsidRDefault="007F4B97" w:rsidP="00705FB5">
      <w:pPr>
        <w:widowControl/>
        <w:autoSpaceDE/>
        <w:autoSpaceDN/>
        <w:adjustRightInd/>
        <w:contextualSpacing/>
        <w:jc w:val="both"/>
        <w:rPr>
          <w:rFonts w:eastAsia="Calibri"/>
          <w:sz w:val="24"/>
          <w:szCs w:val="24"/>
          <w:lang w:eastAsia="en-US"/>
        </w:rPr>
      </w:pPr>
    </w:p>
    <w:p w:rsidR="009528CA" w:rsidRPr="00835246" w:rsidRDefault="0077297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3F6290">
        <w:rPr>
          <w:bCs/>
          <w:sz w:val="24"/>
          <w:szCs w:val="24"/>
        </w:rPr>
        <w:t>Введение в специальную филологию</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w:t>
      </w:r>
      <w:r w:rsidRPr="00835246">
        <w:rPr>
          <w:sz w:val="24"/>
          <w:szCs w:val="24"/>
        </w:rPr>
        <w:lastRenderedPageBreak/>
        <w:t>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772977">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lastRenderedPageBreak/>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w:t>
      </w:r>
      <w:r w:rsidR="00A0574E">
        <w:rPr>
          <w:sz w:val="24"/>
          <w:szCs w:val="24"/>
        </w:rPr>
        <w:t>ных библиотечных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257A10" w:rsidRPr="00793E1B" w:rsidRDefault="00257A10" w:rsidP="00257A1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257A10" w:rsidRPr="00D15AF6" w:rsidRDefault="00257A10" w:rsidP="00257A1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257A10" w:rsidRPr="00DE57A0" w:rsidRDefault="00257A10" w:rsidP="00257A1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257A10" w:rsidRDefault="00257A10" w:rsidP="00257A1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257A10" w:rsidRPr="00423C33" w:rsidRDefault="00257A10" w:rsidP="00257A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257A10" w:rsidRPr="00423C33" w:rsidRDefault="00257A10" w:rsidP="00257A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257A10" w:rsidRPr="00793E1B" w:rsidRDefault="00257A10" w:rsidP="00257A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B4502" w:rsidRDefault="006B4502" w:rsidP="00257A10">
      <w:pPr>
        <w:widowControl/>
        <w:autoSpaceDE/>
        <w:adjustRightInd/>
        <w:ind w:firstLine="709"/>
        <w:jc w:val="both"/>
        <w:rPr>
          <w:color w:val="000000"/>
          <w:sz w:val="24"/>
          <w:szCs w:val="24"/>
        </w:rPr>
      </w:pPr>
    </w:p>
    <w:p w:rsidR="00033917" w:rsidRDefault="00033917" w:rsidP="00033917">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90EC3">
          <w:rPr>
            <w:rStyle w:val="a7"/>
            <w:rFonts w:ascii="Times New Roman" w:hAnsi="Times New Roman"/>
            <w:sz w:val="24"/>
            <w:szCs w:val="24"/>
          </w:rPr>
          <w:t>http://www.consultant.ru/edu/student/study/</w:t>
        </w:r>
      </w:hyperlink>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90EC3">
          <w:rPr>
            <w:rStyle w:val="a7"/>
            <w:rFonts w:ascii="Times New Roman" w:hAnsi="Times New Roman"/>
            <w:sz w:val="24"/>
            <w:szCs w:val="24"/>
          </w:rPr>
          <w:t>http://edu.garant.ru/omga/</w:t>
        </w:r>
      </w:hyperlink>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290EC3">
          <w:rPr>
            <w:rStyle w:val="a7"/>
            <w:rFonts w:ascii="Times New Roman" w:hAnsi="Times New Roman"/>
            <w:sz w:val="24"/>
            <w:szCs w:val="24"/>
          </w:rPr>
          <w:t>http://pravo.gov.ru.</w:t>
        </w:r>
      </w:hyperlink>
      <w:r>
        <w:rPr>
          <w:rFonts w:ascii="Times New Roman" w:hAnsi="Times New Roman"/>
          <w:color w:val="000000"/>
          <w:sz w:val="24"/>
          <w:szCs w:val="24"/>
        </w:rPr>
        <w:t>.</w:t>
      </w:r>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290EC3">
          <w:rPr>
            <w:rStyle w:val="a7"/>
            <w:rFonts w:ascii="Times New Roman" w:hAnsi="Times New Roman"/>
            <w:sz w:val="24"/>
            <w:szCs w:val="24"/>
          </w:rPr>
          <w:t>http://fgosvo.ru.</w:t>
        </w:r>
      </w:hyperlink>
      <w:r>
        <w:rPr>
          <w:rFonts w:ascii="Times New Roman" w:hAnsi="Times New Roman"/>
          <w:color w:val="000000"/>
          <w:sz w:val="24"/>
          <w:szCs w:val="24"/>
        </w:rPr>
        <w:t>.</w:t>
      </w:r>
    </w:p>
    <w:p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290EC3">
          <w:rPr>
            <w:rStyle w:val="a7"/>
            <w:rFonts w:ascii="Times New Roman" w:hAnsi="Times New Roman"/>
            <w:sz w:val="24"/>
            <w:szCs w:val="24"/>
          </w:rPr>
          <w:t>http://www.ict.edu.ru.</w:t>
        </w:r>
      </w:hyperlink>
      <w:r>
        <w:rPr>
          <w:rFonts w:ascii="Times New Roman" w:hAnsi="Times New Roman"/>
          <w:color w:val="000000"/>
          <w:sz w:val="24"/>
          <w:szCs w:val="24"/>
        </w:rPr>
        <w:t>.</w:t>
      </w:r>
    </w:p>
    <w:p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290EC3">
          <w:rPr>
            <w:rStyle w:val="a7"/>
            <w:rFonts w:ascii="Times New Roman" w:eastAsia="Times New Roman" w:hAnsi="Times New Roman"/>
            <w:sz w:val="24"/>
            <w:szCs w:val="24"/>
            <w:lang w:val="en-US"/>
          </w:rPr>
          <w:t>https://dictionary.cambridge.org/ru/</w:t>
        </w:r>
      </w:hyperlink>
    </w:p>
    <w:p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290EC3">
          <w:rPr>
            <w:rStyle w:val="a7"/>
            <w:rFonts w:ascii="Times New Roman" w:eastAsia="Times New Roman" w:hAnsi="Times New Roman"/>
            <w:sz w:val="24"/>
            <w:szCs w:val="24"/>
          </w:rPr>
          <w:t>https://academic.oup.com/journals/pages/social_sciences</w:t>
        </w:r>
      </w:hyperlink>
    </w:p>
    <w:p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290EC3">
          <w:rPr>
            <w:rStyle w:val="a7"/>
            <w:rFonts w:ascii="Times New Roman" w:hAnsi="Times New Roman"/>
            <w:sz w:val="24"/>
            <w:szCs w:val="24"/>
          </w:rPr>
          <w:t>http://www.edu.ru</w:t>
        </w:r>
      </w:hyperlink>
    </w:p>
    <w:p w:rsidR="00033917" w:rsidRDefault="00033917" w:rsidP="00033917">
      <w:pPr>
        <w:pStyle w:val="a4"/>
        <w:spacing w:after="0" w:line="240" w:lineRule="auto"/>
        <w:ind w:left="0"/>
        <w:jc w:val="both"/>
        <w:rPr>
          <w:rFonts w:ascii="Times New Roman" w:eastAsia="Times New Roman" w:hAnsi="Times New Roman"/>
          <w:sz w:val="24"/>
          <w:szCs w:val="24"/>
        </w:rPr>
      </w:pPr>
    </w:p>
    <w:p w:rsidR="00033917" w:rsidRDefault="00033917" w:rsidP="0003391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33917" w:rsidRDefault="00033917" w:rsidP="0003391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3917" w:rsidRDefault="00033917" w:rsidP="0003391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3917" w:rsidRDefault="00033917" w:rsidP="00033917">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679C7">
        <w:rPr>
          <w:sz w:val="24"/>
          <w:szCs w:val="24"/>
        </w:rPr>
        <w:t xml:space="preserve"> </w:t>
      </w:r>
      <w:r>
        <w:rPr>
          <w:sz w:val="24"/>
          <w:szCs w:val="24"/>
          <w:lang w:val="en-US"/>
        </w:rPr>
        <w:t>Windows</w:t>
      </w:r>
      <w:r>
        <w:rPr>
          <w:sz w:val="24"/>
          <w:szCs w:val="24"/>
        </w:rPr>
        <w:t xml:space="preserve"> 10,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w:t>
      </w:r>
    </w:p>
    <w:p w:rsidR="00033917" w:rsidRDefault="00033917" w:rsidP="00033917">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679C7">
        <w:rPr>
          <w:sz w:val="24"/>
          <w:szCs w:val="24"/>
        </w:rPr>
        <w:t xml:space="preserve"> </w:t>
      </w:r>
      <w:r>
        <w:rPr>
          <w:sz w:val="24"/>
          <w:szCs w:val="24"/>
          <w:lang w:val="en-US"/>
        </w:rPr>
        <w:t>Windows</w:t>
      </w:r>
      <w:r>
        <w:rPr>
          <w:sz w:val="24"/>
          <w:szCs w:val="24"/>
        </w:rPr>
        <w:t xml:space="preserve"> 10,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 </w:t>
      </w:r>
      <w:r>
        <w:rPr>
          <w:sz w:val="24"/>
          <w:szCs w:val="24"/>
          <w:lang w:val="en-US"/>
        </w:rPr>
        <w:t>LibreOffice</w:t>
      </w:r>
      <w:r w:rsidRPr="005679C7">
        <w:rPr>
          <w:sz w:val="24"/>
          <w:szCs w:val="24"/>
        </w:rPr>
        <w:t xml:space="preserve"> </w:t>
      </w:r>
      <w:r>
        <w:rPr>
          <w:sz w:val="24"/>
          <w:szCs w:val="24"/>
          <w:lang w:val="en-US"/>
        </w:rPr>
        <w:t>Writer</w:t>
      </w:r>
      <w:r>
        <w:rPr>
          <w:sz w:val="24"/>
          <w:szCs w:val="24"/>
        </w:rPr>
        <w:t xml:space="preserve">,  </w:t>
      </w:r>
      <w:r>
        <w:rPr>
          <w:sz w:val="24"/>
          <w:szCs w:val="24"/>
          <w:lang w:val="en-US"/>
        </w:rPr>
        <w:t>LibreOffice</w:t>
      </w:r>
      <w:r w:rsidRPr="005679C7">
        <w:rPr>
          <w:sz w:val="24"/>
          <w:szCs w:val="24"/>
        </w:rPr>
        <w:t xml:space="preserve"> </w:t>
      </w:r>
      <w:r>
        <w:rPr>
          <w:sz w:val="24"/>
          <w:szCs w:val="24"/>
          <w:lang w:val="en-US"/>
        </w:rPr>
        <w:t>Calc</w:t>
      </w:r>
      <w:r>
        <w:rPr>
          <w:sz w:val="24"/>
          <w:szCs w:val="24"/>
        </w:rPr>
        <w:t xml:space="preserve">, </w:t>
      </w:r>
      <w:r>
        <w:rPr>
          <w:sz w:val="24"/>
          <w:szCs w:val="24"/>
          <w:lang w:val="en-US"/>
        </w:rPr>
        <w:t>LibreOffice</w:t>
      </w:r>
      <w:r w:rsidRPr="005679C7">
        <w:rPr>
          <w:sz w:val="24"/>
          <w:szCs w:val="24"/>
        </w:rPr>
        <w:t xml:space="preserve"> </w:t>
      </w:r>
      <w:r>
        <w:rPr>
          <w:sz w:val="24"/>
          <w:szCs w:val="24"/>
          <w:lang w:val="en-US"/>
        </w:rPr>
        <w:t>Impress</w:t>
      </w:r>
      <w:r>
        <w:rPr>
          <w:sz w:val="24"/>
          <w:szCs w:val="24"/>
        </w:rPr>
        <w:t xml:space="preserve">,  </w:t>
      </w:r>
      <w:r>
        <w:rPr>
          <w:sz w:val="24"/>
          <w:szCs w:val="24"/>
          <w:lang w:val="en-US"/>
        </w:rPr>
        <w:t>LibreOffice</w:t>
      </w:r>
      <w:r w:rsidRPr="005679C7">
        <w:rPr>
          <w:sz w:val="24"/>
          <w:szCs w:val="24"/>
        </w:rPr>
        <w:t xml:space="preserve"> </w:t>
      </w:r>
      <w:r>
        <w:rPr>
          <w:sz w:val="24"/>
          <w:szCs w:val="24"/>
          <w:lang w:val="en-US"/>
        </w:rPr>
        <w:t>Draw</w:t>
      </w:r>
      <w:r>
        <w:rPr>
          <w:sz w:val="24"/>
          <w:szCs w:val="24"/>
        </w:rPr>
        <w:t xml:space="preserve">, </w:t>
      </w:r>
      <w:r>
        <w:rPr>
          <w:sz w:val="24"/>
          <w:szCs w:val="24"/>
          <w:lang w:val="en-US"/>
        </w:rPr>
        <w:t>LibreOffice</w:t>
      </w:r>
      <w:r w:rsidRPr="005679C7">
        <w:rPr>
          <w:sz w:val="24"/>
          <w:szCs w:val="24"/>
        </w:rPr>
        <w:t xml:space="preserve"> </w:t>
      </w:r>
      <w:r>
        <w:rPr>
          <w:sz w:val="24"/>
          <w:szCs w:val="24"/>
          <w:lang w:val="en-US"/>
        </w:rPr>
        <w:t>Math</w:t>
      </w:r>
      <w:r>
        <w:rPr>
          <w:sz w:val="24"/>
          <w:szCs w:val="24"/>
        </w:rPr>
        <w:t xml:space="preserve">,  </w:t>
      </w:r>
      <w:r>
        <w:rPr>
          <w:sz w:val="24"/>
          <w:szCs w:val="24"/>
          <w:lang w:val="en-US"/>
        </w:rPr>
        <w:t>LibreOffice</w:t>
      </w:r>
      <w:r w:rsidRPr="005679C7">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679C7">
        <w:rPr>
          <w:sz w:val="24"/>
          <w:szCs w:val="24"/>
        </w:rPr>
        <w:t xml:space="preserve"> </w:t>
      </w:r>
      <w:r>
        <w:rPr>
          <w:sz w:val="24"/>
          <w:szCs w:val="24"/>
          <w:lang w:val="en-US"/>
        </w:rPr>
        <w:t>Endpoint</w:t>
      </w:r>
      <w:r w:rsidRPr="005679C7">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33917" w:rsidRDefault="00033917" w:rsidP="0003391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Windows</w:t>
      </w:r>
      <w:r w:rsidRPr="005679C7">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Office</w:t>
      </w:r>
      <w:r w:rsidRPr="005679C7">
        <w:rPr>
          <w:sz w:val="24"/>
          <w:szCs w:val="24"/>
          <w:shd w:val="clear" w:color="auto" w:fill="F9F9F9"/>
        </w:rPr>
        <w:t xml:space="preserve"> </w:t>
      </w:r>
      <w:r>
        <w:rPr>
          <w:sz w:val="24"/>
          <w:szCs w:val="24"/>
          <w:shd w:val="clear" w:color="auto" w:fill="F9F9F9"/>
          <w:lang w:val="en-US"/>
        </w:rPr>
        <w:t>Professional</w:t>
      </w:r>
      <w:r w:rsidRPr="005679C7">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679C7">
        <w:rPr>
          <w:sz w:val="24"/>
          <w:szCs w:val="24"/>
          <w:shd w:val="clear" w:color="auto" w:fill="F9F9F9"/>
        </w:rPr>
        <w:t xml:space="preserve"> </w:t>
      </w:r>
      <w:r>
        <w:rPr>
          <w:sz w:val="24"/>
          <w:szCs w:val="24"/>
          <w:shd w:val="clear" w:color="auto" w:fill="F9F9F9"/>
          <w:lang w:val="en-US"/>
        </w:rPr>
        <w:t>Endpoint</w:t>
      </w:r>
      <w:r w:rsidRPr="005679C7">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90EC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033917" w:rsidRDefault="00033917" w:rsidP="00033917">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Windows</w:t>
      </w:r>
      <w:r w:rsidRPr="005679C7">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Office</w:t>
      </w:r>
      <w:r w:rsidRPr="005679C7">
        <w:rPr>
          <w:sz w:val="24"/>
          <w:szCs w:val="24"/>
          <w:shd w:val="clear" w:color="auto" w:fill="F9F9F9"/>
        </w:rPr>
        <w:t xml:space="preserve"> </w:t>
      </w:r>
      <w:r>
        <w:rPr>
          <w:sz w:val="24"/>
          <w:szCs w:val="24"/>
          <w:shd w:val="clear" w:color="auto" w:fill="F9F9F9"/>
          <w:lang w:val="en-US"/>
        </w:rPr>
        <w:t>Professional</w:t>
      </w:r>
      <w:r w:rsidRPr="005679C7">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 xml:space="preserve">Линко V8.2, 1С:Предпр.8.Комплект для обучения в высших и средних учебных заведениях, NetBeans, RunaWFE, Moodle, BigBlueButton, </w:t>
      </w:r>
      <w:r>
        <w:rPr>
          <w:sz w:val="24"/>
          <w:szCs w:val="24"/>
          <w:shd w:val="clear" w:color="auto" w:fill="F9F9F9"/>
        </w:rPr>
        <w:lastRenderedPageBreak/>
        <w:t>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90EC3">
          <w:rPr>
            <w:rStyle w:val="a7"/>
            <w:sz w:val="24"/>
            <w:szCs w:val="24"/>
            <w:shd w:val="clear" w:color="auto" w:fill="F9F9F9"/>
          </w:rPr>
          <w:t>www.biblio-online.ru</w:t>
        </w:r>
      </w:hyperlink>
    </w:p>
    <w:p w:rsidR="00033917" w:rsidRDefault="00033917" w:rsidP="00033917">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679C7">
        <w:rPr>
          <w:sz w:val="24"/>
          <w:szCs w:val="24"/>
        </w:rPr>
        <w:t xml:space="preserve"> </w:t>
      </w:r>
      <w:r>
        <w:rPr>
          <w:sz w:val="24"/>
          <w:szCs w:val="24"/>
          <w:lang w:val="en-US"/>
        </w:rPr>
        <w:t>Windows</w:t>
      </w:r>
      <w:r w:rsidRPr="005679C7">
        <w:rPr>
          <w:sz w:val="24"/>
          <w:szCs w:val="24"/>
        </w:rPr>
        <w:t xml:space="preserve"> </w:t>
      </w:r>
      <w:r>
        <w:rPr>
          <w:sz w:val="24"/>
          <w:szCs w:val="24"/>
          <w:lang w:val="en-US"/>
        </w:rPr>
        <w:t>XP</w:t>
      </w:r>
      <w:r>
        <w:rPr>
          <w:sz w:val="24"/>
          <w:szCs w:val="24"/>
        </w:rPr>
        <w:t xml:space="preserve">,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 </w:t>
      </w:r>
      <w:r>
        <w:rPr>
          <w:sz w:val="24"/>
          <w:szCs w:val="24"/>
          <w:lang w:val="en-US"/>
        </w:rPr>
        <w:t>LibreOffice</w:t>
      </w:r>
      <w:r w:rsidRPr="005679C7">
        <w:rPr>
          <w:sz w:val="24"/>
          <w:szCs w:val="24"/>
        </w:rPr>
        <w:t xml:space="preserve"> </w:t>
      </w:r>
      <w:r>
        <w:rPr>
          <w:sz w:val="24"/>
          <w:szCs w:val="24"/>
          <w:lang w:val="en-US"/>
        </w:rPr>
        <w:t>Writer</w:t>
      </w:r>
      <w:r>
        <w:rPr>
          <w:sz w:val="24"/>
          <w:szCs w:val="24"/>
        </w:rPr>
        <w:t xml:space="preserve">, </w:t>
      </w:r>
      <w:r>
        <w:rPr>
          <w:sz w:val="24"/>
          <w:szCs w:val="24"/>
          <w:lang w:val="en-US"/>
        </w:rPr>
        <w:t>LibreOffice</w:t>
      </w:r>
      <w:r w:rsidRPr="005679C7">
        <w:rPr>
          <w:sz w:val="24"/>
          <w:szCs w:val="24"/>
        </w:rPr>
        <w:t xml:space="preserve"> </w:t>
      </w:r>
      <w:r>
        <w:rPr>
          <w:sz w:val="24"/>
          <w:szCs w:val="24"/>
          <w:lang w:val="en-US"/>
        </w:rPr>
        <w:t>Calc</w:t>
      </w:r>
      <w:r>
        <w:rPr>
          <w:sz w:val="24"/>
          <w:szCs w:val="24"/>
        </w:rPr>
        <w:t xml:space="preserve">, </w:t>
      </w:r>
      <w:r>
        <w:rPr>
          <w:sz w:val="24"/>
          <w:szCs w:val="24"/>
          <w:lang w:val="en-US"/>
        </w:rPr>
        <w:t>LibreOffice</w:t>
      </w:r>
      <w:r w:rsidRPr="005679C7">
        <w:rPr>
          <w:sz w:val="24"/>
          <w:szCs w:val="24"/>
        </w:rPr>
        <w:t xml:space="preserve"> </w:t>
      </w:r>
      <w:r>
        <w:rPr>
          <w:sz w:val="24"/>
          <w:szCs w:val="24"/>
          <w:lang w:val="en-US"/>
        </w:rPr>
        <w:t>Impress</w:t>
      </w:r>
      <w:r>
        <w:rPr>
          <w:sz w:val="24"/>
          <w:szCs w:val="24"/>
        </w:rPr>
        <w:t xml:space="preserve">,  </w:t>
      </w:r>
      <w:r>
        <w:rPr>
          <w:sz w:val="24"/>
          <w:szCs w:val="24"/>
          <w:lang w:val="en-US"/>
        </w:rPr>
        <w:t>LibreOffice</w:t>
      </w:r>
      <w:r w:rsidRPr="005679C7">
        <w:rPr>
          <w:sz w:val="24"/>
          <w:szCs w:val="24"/>
        </w:rPr>
        <w:t xml:space="preserve"> </w:t>
      </w:r>
      <w:r>
        <w:rPr>
          <w:sz w:val="24"/>
          <w:szCs w:val="24"/>
          <w:lang w:val="en-US"/>
        </w:rPr>
        <w:t>Draw</w:t>
      </w:r>
      <w:r>
        <w:rPr>
          <w:sz w:val="24"/>
          <w:szCs w:val="24"/>
        </w:rPr>
        <w:t xml:space="preserve">,  </w:t>
      </w:r>
      <w:r>
        <w:rPr>
          <w:sz w:val="24"/>
          <w:szCs w:val="24"/>
          <w:lang w:val="en-US"/>
        </w:rPr>
        <w:t>LibreOffice</w:t>
      </w:r>
      <w:r w:rsidRPr="005679C7">
        <w:rPr>
          <w:sz w:val="24"/>
          <w:szCs w:val="24"/>
        </w:rPr>
        <w:t xml:space="preserve"> </w:t>
      </w:r>
      <w:r>
        <w:rPr>
          <w:sz w:val="24"/>
          <w:szCs w:val="24"/>
          <w:lang w:val="en-US"/>
        </w:rPr>
        <w:t>Math</w:t>
      </w:r>
      <w:r>
        <w:rPr>
          <w:sz w:val="24"/>
          <w:szCs w:val="24"/>
        </w:rPr>
        <w:t xml:space="preserve">,  </w:t>
      </w:r>
      <w:r>
        <w:rPr>
          <w:sz w:val="24"/>
          <w:szCs w:val="24"/>
          <w:lang w:val="en-US"/>
        </w:rPr>
        <w:t>LibreOffice</w:t>
      </w:r>
      <w:r w:rsidRPr="005679C7">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679C7">
        <w:rPr>
          <w:sz w:val="24"/>
          <w:szCs w:val="24"/>
        </w:rPr>
        <w:t xml:space="preserve"> </w:t>
      </w:r>
      <w:r>
        <w:rPr>
          <w:sz w:val="24"/>
          <w:szCs w:val="24"/>
          <w:lang w:val="en-US"/>
        </w:rPr>
        <w:t>Endpoint</w:t>
      </w:r>
      <w:r w:rsidRPr="005679C7">
        <w:rPr>
          <w:sz w:val="24"/>
          <w:szCs w:val="24"/>
        </w:rPr>
        <w:t xml:space="preserve"> </w:t>
      </w:r>
      <w:r>
        <w:rPr>
          <w:sz w:val="24"/>
          <w:szCs w:val="24"/>
          <w:lang w:val="en-US"/>
        </w:rPr>
        <w:t>Security</w:t>
      </w:r>
      <w:r w:rsidRPr="005679C7">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90EC3">
          <w:rPr>
            <w:rStyle w:val="a7"/>
            <w:sz w:val="24"/>
            <w:szCs w:val="24"/>
            <w:lang w:val="en-US"/>
          </w:rPr>
          <w:t>www</w:t>
        </w:r>
        <w:r w:rsidR="00290EC3" w:rsidRPr="005B132F">
          <w:rPr>
            <w:rStyle w:val="a7"/>
            <w:sz w:val="24"/>
            <w:szCs w:val="24"/>
          </w:rPr>
          <w:t>.</w:t>
        </w:r>
        <w:r w:rsidR="00290EC3">
          <w:rPr>
            <w:rStyle w:val="a7"/>
            <w:sz w:val="24"/>
            <w:szCs w:val="24"/>
            <w:lang w:val="en-US"/>
          </w:rPr>
          <w:t>biblio</w:t>
        </w:r>
        <w:r w:rsidR="00290EC3" w:rsidRPr="005B132F">
          <w:rPr>
            <w:rStyle w:val="a7"/>
            <w:sz w:val="24"/>
            <w:szCs w:val="24"/>
          </w:rPr>
          <w:t>-</w:t>
        </w:r>
        <w:r w:rsidR="00290EC3">
          <w:rPr>
            <w:rStyle w:val="a7"/>
            <w:sz w:val="24"/>
            <w:szCs w:val="24"/>
            <w:lang w:val="en-US"/>
          </w:rPr>
          <w:t>online</w:t>
        </w:r>
        <w:r w:rsidR="00290EC3" w:rsidRPr="005B132F">
          <w:rPr>
            <w:rStyle w:val="a7"/>
            <w:sz w:val="24"/>
            <w:szCs w:val="24"/>
          </w:rPr>
          <w:t>.</w:t>
        </w:r>
        <w:r w:rsidR="00290EC3">
          <w:rPr>
            <w:rStyle w:val="a7"/>
            <w:sz w:val="24"/>
            <w:szCs w:val="24"/>
            <w:lang w:val="en-US"/>
          </w:rPr>
          <w:t>ru</w:t>
        </w:r>
      </w:hyperlink>
      <w:r>
        <w:rPr>
          <w:sz w:val="24"/>
          <w:szCs w:val="24"/>
        </w:rPr>
        <w:t xml:space="preserve"> </w:t>
      </w:r>
    </w:p>
    <w:p w:rsidR="00033917" w:rsidRDefault="00033917" w:rsidP="00033917">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0DC5" w:rsidRPr="005A60B2" w:rsidRDefault="00670DC5" w:rsidP="000F7CE4">
      <w:pPr>
        <w:jc w:val="both"/>
        <w:rPr>
          <w:sz w:val="24"/>
        </w:rPr>
      </w:pP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D07" w:rsidRDefault="00371D07" w:rsidP="00160BC1">
      <w:r>
        <w:separator/>
      </w:r>
    </w:p>
  </w:endnote>
  <w:endnote w:type="continuationSeparator" w:id="0">
    <w:p w:rsidR="00371D07" w:rsidRDefault="00371D0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D07" w:rsidRDefault="00371D07" w:rsidP="00160BC1">
      <w:r>
        <w:separator/>
      </w:r>
    </w:p>
  </w:footnote>
  <w:footnote w:type="continuationSeparator" w:id="0">
    <w:p w:rsidR="00371D07" w:rsidRDefault="00371D07"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53D1FB7"/>
    <w:multiLevelType w:val="hybridMultilevel"/>
    <w:tmpl w:val="E46A3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0"/>
  </w:num>
  <w:num w:numId="4">
    <w:abstractNumId w:val="16"/>
  </w:num>
  <w:num w:numId="5">
    <w:abstractNumId w:val="6"/>
  </w:num>
  <w:num w:numId="6">
    <w:abstractNumId w:val="11"/>
  </w:num>
  <w:num w:numId="7">
    <w:abstractNumId w:val="17"/>
  </w:num>
  <w:num w:numId="8">
    <w:abstractNumId w:val="3"/>
  </w:num>
  <w:num w:numId="9">
    <w:abstractNumId w:val="9"/>
  </w:num>
  <w:num w:numId="10">
    <w:abstractNumId w:val="19"/>
  </w:num>
  <w:num w:numId="11">
    <w:abstractNumId w:val="2"/>
  </w:num>
  <w:num w:numId="12">
    <w:abstractNumId w:val="12"/>
  </w:num>
  <w:num w:numId="13">
    <w:abstractNumId w:val="18"/>
  </w:num>
  <w:num w:numId="14">
    <w:abstractNumId w:val="7"/>
  </w:num>
  <w:num w:numId="15">
    <w:abstractNumId w:val="5"/>
  </w:num>
  <w:num w:numId="16">
    <w:abstractNumId w:val="15"/>
  </w:num>
  <w:num w:numId="17">
    <w:abstractNumId w:val="14"/>
  </w:num>
  <w:num w:numId="18">
    <w:abstractNumId w:val="1"/>
  </w:num>
  <w:num w:numId="19">
    <w:abstractNumId w:val="1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6288"/>
    <w:rsid w:val="00027D2C"/>
    <w:rsid w:val="00027E5B"/>
    <w:rsid w:val="00033917"/>
    <w:rsid w:val="00036187"/>
    <w:rsid w:val="00037461"/>
    <w:rsid w:val="00051AEE"/>
    <w:rsid w:val="00052040"/>
    <w:rsid w:val="00060A01"/>
    <w:rsid w:val="00064AA9"/>
    <w:rsid w:val="0008173F"/>
    <w:rsid w:val="000835F5"/>
    <w:rsid w:val="00084E71"/>
    <w:rsid w:val="000875BF"/>
    <w:rsid w:val="00090F15"/>
    <w:rsid w:val="000911D1"/>
    <w:rsid w:val="000A4FAC"/>
    <w:rsid w:val="000B09DE"/>
    <w:rsid w:val="000B1331"/>
    <w:rsid w:val="000B7795"/>
    <w:rsid w:val="000C4546"/>
    <w:rsid w:val="000D07C6"/>
    <w:rsid w:val="000D1359"/>
    <w:rsid w:val="000D4429"/>
    <w:rsid w:val="000D6689"/>
    <w:rsid w:val="000D6DE5"/>
    <w:rsid w:val="000E37E9"/>
    <w:rsid w:val="000F7CE4"/>
    <w:rsid w:val="0010198B"/>
    <w:rsid w:val="00102E02"/>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639D"/>
    <w:rsid w:val="00160BC1"/>
    <w:rsid w:val="00161C70"/>
    <w:rsid w:val="001716A9"/>
    <w:rsid w:val="001818D4"/>
    <w:rsid w:val="00181AAB"/>
    <w:rsid w:val="00184F65"/>
    <w:rsid w:val="00185641"/>
    <w:rsid w:val="001871AA"/>
    <w:rsid w:val="001A6533"/>
    <w:rsid w:val="001C4FED"/>
    <w:rsid w:val="001C6305"/>
    <w:rsid w:val="001E79F0"/>
    <w:rsid w:val="001F11DE"/>
    <w:rsid w:val="001F7CCE"/>
    <w:rsid w:val="00207E2E"/>
    <w:rsid w:val="00207FB7"/>
    <w:rsid w:val="00211C1B"/>
    <w:rsid w:val="00214FC5"/>
    <w:rsid w:val="00240A81"/>
    <w:rsid w:val="00245199"/>
    <w:rsid w:val="00257A10"/>
    <w:rsid w:val="002657BC"/>
    <w:rsid w:val="00276128"/>
    <w:rsid w:val="0027733F"/>
    <w:rsid w:val="00290EC3"/>
    <w:rsid w:val="00291D05"/>
    <w:rsid w:val="002933E5"/>
    <w:rsid w:val="002A0D1B"/>
    <w:rsid w:val="002B5AB9"/>
    <w:rsid w:val="002B6C87"/>
    <w:rsid w:val="002B734E"/>
    <w:rsid w:val="002C2EAE"/>
    <w:rsid w:val="002C3F08"/>
    <w:rsid w:val="002C7582"/>
    <w:rsid w:val="002D44A3"/>
    <w:rsid w:val="002D6AC0"/>
    <w:rsid w:val="002E40B2"/>
    <w:rsid w:val="002E4CB7"/>
    <w:rsid w:val="00315AB7"/>
    <w:rsid w:val="0031774B"/>
    <w:rsid w:val="0032166A"/>
    <w:rsid w:val="00330957"/>
    <w:rsid w:val="0033546E"/>
    <w:rsid w:val="00355C7E"/>
    <w:rsid w:val="003618C2"/>
    <w:rsid w:val="00363097"/>
    <w:rsid w:val="00365758"/>
    <w:rsid w:val="003668E3"/>
    <w:rsid w:val="00371D07"/>
    <w:rsid w:val="00381EC4"/>
    <w:rsid w:val="00390B62"/>
    <w:rsid w:val="00397113"/>
    <w:rsid w:val="003A3494"/>
    <w:rsid w:val="003A57B5"/>
    <w:rsid w:val="003A6FB0"/>
    <w:rsid w:val="003A71E4"/>
    <w:rsid w:val="003B4C19"/>
    <w:rsid w:val="003B7F71"/>
    <w:rsid w:val="003F1CE6"/>
    <w:rsid w:val="003F6290"/>
    <w:rsid w:val="00400491"/>
    <w:rsid w:val="0040424F"/>
    <w:rsid w:val="00406939"/>
    <w:rsid w:val="00407242"/>
    <w:rsid w:val="00407404"/>
    <w:rsid w:val="004110F5"/>
    <w:rsid w:val="00427E56"/>
    <w:rsid w:val="00435249"/>
    <w:rsid w:val="004541F0"/>
    <w:rsid w:val="00460B80"/>
    <w:rsid w:val="0046365B"/>
    <w:rsid w:val="00464FF3"/>
    <w:rsid w:val="0047224A"/>
    <w:rsid w:val="0047572F"/>
    <w:rsid w:val="0047633A"/>
    <w:rsid w:val="0048300E"/>
    <w:rsid w:val="0049217A"/>
    <w:rsid w:val="00492DC2"/>
    <w:rsid w:val="004A229E"/>
    <w:rsid w:val="004A2C0D"/>
    <w:rsid w:val="004A2E62"/>
    <w:rsid w:val="004A68C9"/>
    <w:rsid w:val="004B5147"/>
    <w:rsid w:val="004C5815"/>
    <w:rsid w:val="004C6DB3"/>
    <w:rsid w:val="004C7D2E"/>
    <w:rsid w:val="004D5623"/>
    <w:rsid w:val="004E0C3F"/>
    <w:rsid w:val="004E3D82"/>
    <w:rsid w:val="004E4CD6"/>
    <w:rsid w:val="004E4DB2"/>
    <w:rsid w:val="004E62F1"/>
    <w:rsid w:val="004E753A"/>
    <w:rsid w:val="004F3C72"/>
    <w:rsid w:val="004F4FF5"/>
    <w:rsid w:val="00516F43"/>
    <w:rsid w:val="00524DE4"/>
    <w:rsid w:val="005362E6"/>
    <w:rsid w:val="00537A62"/>
    <w:rsid w:val="00540F31"/>
    <w:rsid w:val="00565480"/>
    <w:rsid w:val="005669CB"/>
    <w:rsid w:val="005679C7"/>
    <w:rsid w:val="00572F9F"/>
    <w:rsid w:val="00575C98"/>
    <w:rsid w:val="005816EA"/>
    <w:rsid w:val="00582969"/>
    <w:rsid w:val="00583C2E"/>
    <w:rsid w:val="00584FE8"/>
    <w:rsid w:val="00586FAD"/>
    <w:rsid w:val="005915BA"/>
    <w:rsid w:val="00591B36"/>
    <w:rsid w:val="005A1BFA"/>
    <w:rsid w:val="005A28FC"/>
    <w:rsid w:val="005A60B2"/>
    <w:rsid w:val="005B132F"/>
    <w:rsid w:val="005B3C77"/>
    <w:rsid w:val="005B47CE"/>
    <w:rsid w:val="005B7A78"/>
    <w:rsid w:val="005C133E"/>
    <w:rsid w:val="005C13E4"/>
    <w:rsid w:val="005C20F0"/>
    <w:rsid w:val="005C3AEB"/>
    <w:rsid w:val="005C3E07"/>
    <w:rsid w:val="005C7567"/>
    <w:rsid w:val="005D206B"/>
    <w:rsid w:val="005E4779"/>
    <w:rsid w:val="005E4E15"/>
    <w:rsid w:val="005E64E6"/>
    <w:rsid w:val="005E6AF8"/>
    <w:rsid w:val="005F2349"/>
    <w:rsid w:val="006044B4"/>
    <w:rsid w:val="00607E17"/>
    <w:rsid w:val="006118F6"/>
    <w:rsid w:val="00614461"/>
    <w:rsid w:val="00624E28"/>
    <w:rsid w:val="00642A2F"/>
    <w:rsid w:val="006439F4"/>
    <w:rsid w:val="0064417F"/>
    <w:rsid w:val="0064696D"/>
    <w:rsid w:val="0065606F"/>
    <w:rsid w:val="00656AC4"/>
    <w:rsid w:val="00670581"/>
    <w:rsid w:val="00670DC5"/>
    <w:rsid w:val="00676914"/>
    <w:rsid w:val="00687B3A"/>
    <w:rsid w:val="00692DD7"/>
    <w:rsid w:val="006B0CA3"/>
    <w:rsid w:val="006B4502"/>
    <w:rsid w:val="006B4D40"/>
    <w:rsid w:val="006C4796"/>
    <w:rsid w:val="006D108C"/>
    <w:rsid w:val="006D15B6"/>
    <w:rsid w:val="006D5A08"/>
    <w:rsid w:val="006D6805"/>
    <w:rsid w:val="006E5C19"/>
    <w:rsid w:val="00705814"/>
    <w:rsid w:val="00705FB5"/>
    <w:rsid w:val="007066B1"/>
    <w:rsid w:val="00713D44"/>
    <w:rsid w:val="007327FE"/>
    <w:rsid w:val="0073507A"/>
    <w:rsid w:val="0073528D"/>
    <w:rsid w:val="0074144F"/>
    <w:rsid w:val="00744FC2"/>
    <w:rsid w:val="007512C7"/>
    <w:rsid w:val="00751C36"/>
    <w:rsid w:val="00752936"/>
    <w:rsid w:val="0076201E"/>
    <w:rsid w:val="00764497"/>
    <w:rsid w:val="00766E96"/>
    <w:rsid w:val="00772977"/>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C7798"/>
    <w:rsid w:val="007D5CC1"/>
    <w:rsid w:val="007D73F4"/>
    <w:rsid w:val="007E0CB7"/>
    <w:rsid w:val="007E0DC1"/>
    <w:rsid w:val="007E10C6"/>
    <w:rsid w:val="007E7AAC"/>
    <w:rsid w:val="007F098D"/>
    <w:rsid w:val="007F4B97"/>
    <w:rsid w:val="007F7A4D"/>
    <w:rsid w:val="00801B83"/>
    <w:rsid w:val="008038B4"/>
    <w:rsid w:val="00813892"/>
    <w:rsid w:val="0081421B"/>
    <w:rsid w:val="00817830"/>
    <w:rsid w:val="00820D1B"/>
    <w:rsid w:val="00822288"/>
    <w:rsid w:val="00822F7D"/>
    <w:rsid w:val="00823333"/>
    <w:rsid w:val="00823E5A"/>
    <w:rsid w:val="00831A20"/>
    <w:rsid w:val="00835246"/>
    <w:rsid w:val="008423FF"/>
    <w:rsid w:val="00857FC8"/>
    <w:rsid w:val="0086651C"/>
    <w:rsid w:val="00867B82"/>
    <w:rsid w:val="008742B7"/>
    <w:rsid w:val="0088272E"/>
    <w:rsid w:val="008B6331"/>
    <w:rsid w:val="008E5E59"/>
    <w:rsid w:val="008F772B"/>
    <w:rsid w:val="00920199"/>
    <w:rsid w:val="00921868"/>
    <w:rsid w:val="00941875"/>
    <w:rsid w:val="00951F6B"/>
    <w:rsid w:val="009528CA"/>
    <w:rsid w:val="00954E45"/>
    <w:rsid w:val="009604F5"/>
    <w:rsid w:val="00965998"/>
    <w:rsid w:val="009805AC"/>
    <w:rsid w:val="009D7621"/>
    <w:rsid w:val="009E3339"/>
    <w:rsid w:val="009E35D2"/>
    <w:rsid w:val="009F4070"/>
    <w:rsid w:val="00A0574E"/>
    <w:rsid w:val="00A275E4"/>
    <w:rsid w:val="00A32A5F"/>
    <w:rsid w:val="00A3760E"/>
    <w:rsid w:val="00A44F9E"/>
    <w:rsid w:val="00A567CD"/>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0446"/>
    <w:rsid w:val="00AE3177"/>
    <w:rsid w:val="00AF3061"/>
    <w:rsid w:val="00AF61EB"/>
    <w:rsid w:val="00AF7F61"/>
    <w:rsid w:val="00B5209B"/>
    <w:rsid w:val="00B542D4"/>
    <w:rsid w:val="00B54421"/>
    <w:rsid w:val="00B642B8"/>
    <w:rsid w:val="00B66D35"/>
    <w:rsid w:val="00B817E2"/>
    <w:rsid w:val="00B931E3"/>
    <w:rsid w:val="00B957AE"/>
    <w:rsid w:val="00BB6C9A"/>
    <w:rsid w:val="00BB70FB"/>
    <w:rsid w:val="00BE023D"/>
    <w:rsid w:val="00BF22FC"/>
    <w:rsid w:val="00C1245E"/>
    <w:rsid w:val="00C15FDE"/>
    <w:rsid w:val="00C228C5"/>
    <w:rsid w:val="00C24EA8"/>
    <w:rsid w:val="00C26026"/>
    <w:rsid w:val="00C33468"/>
    <w:rsid w:val="00C33AEE"/>
    <w:rsid w:val="00C3475E"/>
    <w:rsid w:val="00C379B5"/>
    <w:rsid w:val="00C40C06"/>
    <w:rsid w:val="00C44D02"/>
    <w:rsid w:val="00C55E91"/>
    <w:rsid w:val="00C70CA1"/>
    <w:rsid w:val="00C84CBA"/>
    <w:rsid w:val="00C90A7A"/>
    <w:rsid w:val="00C939F4"/>
    <w:rsid w:val="00C93F61"/>
    <w:rsid w:val="00C94464"/>
    <w:rsid w:val="00C953C9"/>
    <w:rsid w:val="00CA401A"/>
    <w:rsid w:val="00CB01DD"/>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0E9F"/>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7777"/>
    <w:rsid w:val="00E11452"/>
    <w:rsid w:val="00E24EF1"/>
    <w:rsid w:val="00E37D38"/>
    <w:rsid w:val="00E42AED"/>
    <w:rsid w:val="00E4451A"/>
    <w:rsid w:val="00E46D34"/>
    <w:rsid w:val="00E51370"/>
    <w:rsid w:val="00E54FE5"/>
    <w:rsid w:val="00E72419"/>
    <w:rsid w:val="00E72975"/>
    <w:rsid w:val="00E7465A"/>
    <w:rsid w:val="00E75B27"/>
    <w:rsid w:val="00E9119D"/>
    <w:rsid w:val="00E92238"/>
    <w:rsid w:val="00EA206F"/>
    <w:rsid w:val="00EA3690"/>
    <w:rsid w:val="00EA4F43"/>
    <w:rsid w:val="00EA79CE"/>
    <w:rsid w:val="00ED28E4"/>
    <w:rsid w:val="00ED455C"/>
    <w:rsid w:val="00ED789C"/>
    <w:rsid w:val="00EE165B"/>
    <w:rsid w:val="00EE4D57"/>
    <w:rsid w:val="00F00B76"/>
    <w:rsid w:val="00F06F17"/>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96A96"/>
    <w:rsid w:val="00FA5C55"/>
    <w:rsid w:val="00FB05DD"/>
    <w:rsid w:val="00FB15A7"/>
    <w:rsid w:val="00FB3DFD"/>
    <w:rsid w:val="00FC306B"/>
    <w:rsid w:val="00FD48EF"/>
    <w:rsid w:val="00FD6763"/>
    <w:rsid w:val="00FE1F73"/>
    <w:rsid w:val="00FE556E"/>
    <w:rsid w:val="00FE7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4889D0-FD30-47E2-8F4B-17D56B9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fontstyle01">
    <w:name w:val="fontstyle01"/>
    <w:rsid w:val="0003391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25042813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1455190">
      <w:bodyDiv w:val="1"/>
      <w:marLeft w:val="0"/>
      <w:marRight w:val="0"/>
      <w:marTop w:val="0"/>
      <w:marBottom w:val="0"/>
      <w:divBdr>
        <w:top w:val="none" w:sz="0" w:space="0" w:color="auto"/>
        <w:left w:val="none" w:sz="0" w:space="0" w:color="auto"/>
        <w:bottom w:val="none" w:sz="0" w:space="0" w:color="auto"/>
        <w:right w:val="none" w:sz="0" w:space="0" w:color="auto"/>
      </w:divBdr>
    </w:div>
    <w:div w:id="5241748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159.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4589&#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414481&#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219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89B0-F9BE-476A-9715-AE00AB4E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8980</Words>
  <Characters>51188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4456529</vt:i4>
      </vt:variant>
      <vt:variant>
        <vt:i4>9</vt:i4>
      </vt:variant>
      <vt:variant>
        <vt:i4>0</vt:i4>
      </vt:variant>
      <vt:variant>
        <vt:i4>5</vt:i4>
      </vt:variant>
      <vt:variant>
        <vt:lpwstr>http://www.iprbookshop.ru/66159.html</vt:lpwstr>
      </vt:variant>
      <vt:variant>
        <vt:lpwstr/>
      </vt:variant>
      <vt:variant>
        <vt:i4>4456470</vt:i4>
      </vt:variant>
      <vt:variant>
        <vt:i4>6</vt:i4>
      </vt:variant>
      <vt:variant>
        <vt:i4>0</vt:i4>
      </vt:variant>
      <vt:variant>
        <vt:i4>5</vt:i4>
      </vt:variant>
      <vt:variant>
        <vt:lpwstr>https://www.biblio-online.ru/bcode/404589</vt:lpwstr>
      </vt:variant>
      <vt:variant>
        <vt:lpwstr/>
      </vt:variant>
      <vt:variant>
        <vt:i4>1900566</vt:i4>
      </vt:variant>
      <vt:variant>
        <vt:i4>3</vt:i4>
      </vt:variant>
      <vt:variant>
        <vt:i4>0</vt:i4>
      </vt:variant>
      <vt:variant>
        <vt:i4>5</vt:i4>
      </vt:variant>
      <vt:variant>
        <vt:lpwstr>https://biblio-online.ru/bcode/414481</vt:lpwstr>
      </vt:variant>
      <vt:variant>
        <vt:lpwstr/>
      </vt:variant>
      <vt:variant>
        <vt:i4>4653148</vt:i4>
      </vt:variant>
      <vt:variant>
        <vt:i4>0</vt:i4>
      </vt:variant>
      <vt:variant>
        <vt:i4>0</vt:i4>
      </vt:variant>
      <vt:variant>
        <vt:i4>5</vt:i4>
      </vt:variant>
      <vt:variant>
        <vt:lpwstr>http://www.iprbookshop.ru/21918.html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2018-11-21T09:29:00Z</cp:lastPrinted>
  <dcterms:created xsi:type="dcterms:W3CDTF">2022-02-04T20:42:00Z</dcterms:created>
  <dcterms:modified xsi:type="dcterms:W3CDTF">2023-06-09T08:02:00Z</dcterms:modified>
</cp:coreProperties>
</file>